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1244" w14:textId="3AA992B1" w:rsidR="00D752AE" w:rsidRDefault="00661341" w:rsidP="006E1980">
      <w:pPr>
        <w:pStyle w:val="NoSpacing"/>
        <w:jc w:val="center"/>
        <w:rPr>
          <w:b/>
          <w:sz w:val="39"/>
          <w:szCs w:val="39"/>
        </w:rPr>
      </w:pPr>
      <w:r w:rsidRPr="00276B40">
        <w:rPr>
          <w:rFonts w:ascii="Arial" w:hAnsi="Arial"/>
          <w:noProof/>
          <w:sz w:val="39"/>
          <w:szCs w:val="39"/>
        </w:rPr>
        <mc:AlternateContent>
          <mc:Choice Requires="wps">
            <w:drawing>
              <wp:anchor distT="0" distB="0" distL="114300" distR="114300" simplePos="0" relativeHeight="251667456" behindDoc="0" locked="0" layoutInCell="1" allowOverlap="1" wp14:anchorId="79BC1890" wp14:editId="40073E94">
                <wp:simplePos x="0" y="0"/>
                <wp:positionH relativeFrom="page">
                  <wp:posOffset>-38100</wp:posOffset>
                </wp:positionH>
                <wp:positionV relativeFrom="page">
                  <wp:posOffset>0</wp:posOffset>
                </wp:positionV>
                <wp:extent cx="8001000" cy="768350"/>
                <wp:effectExtent l="19050" t="19050" r="38100" b="50800"/>
                <wp:wrapTight wrapText="bothSides">
                  <wp:wrapPolygon edited="0">
                    <wp:start x="-51" y="-536"/>
                    <wp:lineTo x="-51" y="22493"/>
                    <wp:lineTo x="21651" y="22493"/>
                    <wp:lineTo x="21651" y="-536"/>
                    <wp:lineTo x="-51" y="-536"/>
                  </wp:wrapPolygon>
                </wp:wrapTight>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68350"/>
                        </a:xfrm>
                        <a:prstGeom prst="rect">
                          <a:avLst/>
                        </a:prstGeom>
                        <a:solidFill>
                          <a:schemeClr val="accent6"/>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739C2814" w14:textId="77777777" w:rsidR="0000112E" w:rsidRDefault="00907697" w:rsidP="003A390C">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C1890" id="Rectangle 18" o:spid="_x0000_s1026" style="position:absolute;left:0;text-align:left;margin-left:-3pt;margin-top:0;width:630pt;height: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" fillcolor="#f79646 [3209]" strokecolor="#f2f2f2 [3041]" strokeweight="3pt">
                <v:shadow on="t" color="#622423 [1605]" opacity=".5" offset="1pt"/>
                <v:textbox inset=",7.2pt,,7.2pt">
                  <w:txbxContent>
                    <w:p w14:paraId="739C2814" w14:textId="77777777" w:rsidR="0000112E" w:rsidRDefault="00907697" w:rsidP="003A390C">
                      <w:r>
                        <w:t xml:space="preserve">          </w:t>
                      </w:r>
                    </w:p>
                  </w:txbxContent>
                </v:textbox>
                <w10:wrap type="tight" anchorx="page" anchory="page"/>
              </v:rect>
            </w:pict>
          </mc:Fallback>
        </mc:AlternateContent>
      </w:r>
      <w:r w:rsidR="00330815">
        <w:rPr>
          <w:b/>
          <w:sz w:val="39"/>
          <w:szCs w:val="39"/>
        </w:rPr>
        <w:t>Father of Our Modern Media</w:t>
      </w:r>
    </w:p>
    <w:p w14:paraId="5981B463" w14:textId="77777777" w:rsidR="00BB247F" w:rsidRPr="00276B40" w:rsidRDefault="00BB247F" w:rsidP="00276B40">
      <w:pPr>
        <w:pStyle w:val="NoSpacing"/>
        <w:jc w:val="center"/>
        <w:rPr>
          <w:b/>
          <w:sz w:val="16"/>
          <w:szCs w:val="16"/>
        </w:rPr>
      </w:pPr>
    </w:p>
    <w:p w14:paraId="5FF21334" w14:textId="4B7284AC" w:rsidR="00A231A6" w:rsidRDefault="002460C9" w:rsidP="002460C9">
      <w:pPr>
        <w:pStyle w:val="NoSpacing"/>
        <w:jc w:val="center"/>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(Co</w:t>
      </w:r>
      <w:r w:rsidR="00276B40">
        <w:rPr>
          <w:rFonts w:ascii="Arial" w:eastAsia="Times New Roman" w:hAnsi="Arial" w:cs="Arial"/>
          <w:color w:val="000000"/>
          <w:sz w:val="20"/>
          <w:szCs w:val="20"/>
          <w:bdr w:val="none" w:sz="0" w:space="0" w:color="auto" w:frame="1"/>
        </w:rPr>
        <w:t>pyright ©OneTruthOneLaw.com 20</w:t>
      </w:r>
      <w:r w:rsidR="0055257D">
        <w:rPr>
          <w:rFonts w:ascii="Arial" w:eastAsia="Times New Roman" w:hAnsi="Arial" w:cs="Arial"/>
          <w:color w:val="000000"/>
          <w:sz w:val="20"/>
          <w:szCs w:val="20"/>
          <w:bdr w:val="none" w:sz="0" w:space="0" w:color="auto" w:frame="1"/>
        </w:rPr>
        <w:t>21</w:t>
      </w:r>
      <w:r w:rsidRPr="00537429">
        <w:rPr>
          <w:rFonts w:ascii="Arial" w:eastAsia="Times New Roman" w:hAnsi="Arial" w:cs="Arial"/>
          <w:color w:val="000000"/>
          <w:sz w:val="20"/>
          <w:szCs w:val="20"/>
          <w:bdr w:val="none" w:sz="0" w:space="0" w:color="auto" w:frame="1"/>
        </w:rPr>
        <w:t>)</w:t>
      </w:r>
    </w:p>
    <w:p w14:paraId="1C8E21D1" w14:textId="77777777" w:rsidR="00330815" w:rsidRDefault="00330815" w:rsidP="00330815">
      <w:pPr>
        <w:pStyle w:val="Standard"/>
        <w:rPr>
          <w:b/>
          <w:bCs/>
        </w:rPr>
      </w:pPr>
    </w:p>
    <w:p w14:paraId="13B417FC" w14:textId="77777777" w:rsidR="00330815" w:rsidRPr="00330815" w:rsidRDefault="00330815" w:rsidP="00330815">
      <w:pPr>
        <w:pStyle w:val="Standard"/>
        <w:jc w:val="both"/>
        <w:rPr>
          <w:rFonts w:ascii="Tahoma" w:hAnsi="Tahoma" w:cs="Tahoma"/>
        </w:rPr>
      </w:pPr>
      <w:r w:rsidRPr="00330815">
        <w:rPr>
          <w:rFonts w:ascii="Tahoma" w:hAnsi="Tahoma" w:cs="Tahoma"/>
        </w:rPr>
        <w:t>For those who watch news coverage on a regular basis, it should be apparent that misinformation is rampant. Although there are a number of reasons for this, it is not the primary purpose of this document to cover every one of them. Instead, the real source of false propaganda will be exposed in order to make sense of our present dilemma.</w:t>
      </w:r>
    </w:p>
    <w:p w14:paraId="7F08D5D7" w14:textId="77777777" w:rsidR="00330815" w:rsidRPr="00330815" w:rsidRDefault="00330815" w:rsidP="00330815">
      <w:pPr>
        <w:pStyle w:val="Standard"/>
        <w:jc w:val="both"/>
        <w:rPr>
          <w:rFonts w:ascii="Tahoma" w:hAnsi="Tahoma" w:cs="Tahoma"/>
        </w:rPr>
      </w:pPr>
    </w:p>
    <w:p w14:paraId="11009B42" w14:textId="252DD473" w:rsidR="00330815" w:rsidRPr="00330815" w:rsidRDefault="00330815" w:rsidP="00330815">
      <w:pPr>
        <w:pStyle w:val="Standard"/>
        <w:jc w:val="both"/>
        <w:rPr>
          <w:rFonts w:ascii="Tahoma" w:hAnsi="Tahoma" w:cs="Tahoma"/>
        </w:rPr>
      </w:pPr>
      <w:r w:rsidRPr="00330815">
        <w:rPr>
          <w:rFonts w:ascii="Tahoma" w:hAnsi="Tahoma" w:cs="Tahoma"/>
        </w:rPr>
        <w:t>According to many articles on this subject, media and other organizations use fear, misleading propaganda, and sensationalism to generate bigger audiences, in order to garner more revenue for their particular network/organization</w:t>
      </w:r>
      <w:r w:rsidR="00A02C73">
        <w:rPr>
          <w:rFonts w:ascii="Tahoma" w:hAnsi="Tahoma" w:cs="Tahoma"/>
        </w:rPr>
        <w:t>.</w:t>
      </w:r>
    </w:p>
    <w:p w14:paraId="5F50FA15" w14:textId="77777777" w:rsidR="00330815" w:rsidRPr="00330815" w:rsidRDefault="00330815" w:rsidP="00330815">
      <w:pPr>
        <w:pStyle w:val="Standard"/>
        <w:jc w:val="both"/>
        <w:rPr>
          <w:rFonts w:ascii="Tahoma" w:hAnsi="Tahoma" w:cs="Tahoma"/>
        </w:rPr>
      </w:pPr>
    </w:p>
    <w:p w14:paraId="4096DFEE" w14:textId="77777777" w:rsidR="00330815" w:rsidRPr="00330815" w:rsidRDefault="00330815" w:rsidP="00A02C73">
      <w:pPr>
        <w:pStyle w:val="Standard"/>
        <w:ind w:left="180" w:right="225"/>
        <w:jc w:val="both"/>
        <w:rPr>
          <w:rFonts w:ascii="Tahoma" w:hAnsi="Tahoma" w:cs="Tahoma"/>
        </w:rPr>
      </w:pPr>
      <w:r w:rsidRPr="00A02C73">
        <w:rPr>
          <w:rFonts w:ascii="Tahoma" w:hAnsi="Tahoma" w:cs="Tahoma"/>
          <w:sz w:val="23"/>
          <w:szCs w:val="23"/>
        </w:rPr>
        <w:t>“</w:t>
      </w:r>
      <w:r w:rsidRPr="00A02C73">
        <w:rPr>
          <w:rFonts w:ascii="Tahoma" w:hAnsi="Tahoma" w:cs="Tahoma"/>
          <w:i/>
          <w:iCs/>
          <w:sz w:val="23"/>
          <w:szCs w:val="23"/>
        </w:rPr>
        <w:t>In 1957 a journalist named Vance Packard wrote ‘</w:t>
      </w:r>
      <w:r w:rsidRPr="00A02C73">
        <w:rPr>
          <w:rFonts w:ascii="Tahoma" w:hAnsi="Tahoma" w:cs="Tahoma"/>
          <w:sz w:val="23"/>
          <w:szCs w:val="23"/>
        </w:rPr>
        <w:t xml:space="preserve">The Hidden Persuaders,’ </w:t>
      </w:r>
      <w:r w:rsidRPr="00A02C73">
        <w:rPr>
          <w:rFonts w:ascii="Tahoma" w:hAnsi="Tahoma" w:cs="Tahoma"/>
          <w:i/>
          <w:iCs/>
          <w:sz w:val="23"/>
          <w:szCs w:val="23"/>
        </w:rPr>
        <w:t xml:space="preserve">a book that pulled back the curtain on all the psychological tricks and tactics companies and their marketers and advertisers were using to manipulate people’s minds and persuade them to buy. It was shocking. It was groundbreaking. It was controversial. And it’s nothing compared to what’s going on in the marketing and advertising worlds today. Nearly six decades later, businesses, marketers, advertisers, and retailers have gotten far craftier, savvier, and more sinister. Today, thanks to all the sophisticated new tools and technologies they have at their disposal and all the new research in the fields of consumer behavior, cognitive psychology, and neuroscience, companies know more about what makes us tick than Vance Packard ever could have imagined. They scan our brains and </w:t>
      </w:r>
      <w:r w:rsidRPr="00A02C73">
        <w:rPr>
          <w:rFonts w:ascii="Tahoma" w:hAnsi="Tahoma" w:cs="Tahoma"/>
          <w:b/>
          <w:bCs/>
          <w:i/>
          <w:iCs/>
          <w:sz w:val="23"/>
          <w:szCs w:val="23"/>
        </w:rPr>
        <w:t>undercover our</w:t>
      </w:r>
      <w:r w:rsidRPr="00A02C73">
        <w:rPr>
          <w:rFonts w:ascii="Tahoma" w:hAnsi="Tahoma" w:cs="Tahoma"/>
          <w:i/>
          <w:iCs/>
          <w:sz w:val="23"/>
          <w:szCs w:val="23"/>
        </w:rPr>
        <w:t xml:space="preserve"> </w:t>
      </w:r>
      <w:r w:rsidRPr="00A02C73">
        <w:rPr>
          <w:rFonts w:ascii="Tahoma" w:hAnsi="Tahoma" w:cs="Tahoma"/>
          <w:b/>
          <w:bCs/>
          <w:i/>
          <w:iCs/>
          <w:sz w:val="23"/>
          <w:szCs w:val="23"/>
        </w:rPr>
        <w:t>deepest subconscious fears</w:t>
      </w:r>
      <w:r w:rsidRPr="00A02C73">
        <w:rPr>
          <w:rFonts w:ascii="Tahoma" w:hAnsi="Tahoma" w:cs="Tahoma"/>
          <w:i/>
          <w:iCs/>
          <w:sz w:val="23"/>
          <w:szCs w:val="23"/>
        </w:rPr>
        <w:t xml:space="preserve">, dreams, vulnerabilities, and desires. They mine the digital footprints we leave behind each time we swipe a loyalty card at a drugstore, charge something with a credit </w:t>
      </w:r>
      <w:r w:rsidRPr="00A02C73">
        <w:rPr>
          <w:rFonts w:ascii="Tahoma" w:hAnsi="Tahoma" w:cs="Tahoma"/>
          <w:i/>
          <w:iCs/>
          <w:sz w:val="23"/>
          <w:szCs w:val="23"/>
        </w:rPr>
        <w:t xml:space="preserve">card, or view a product online, and then they use that information to target us with offers tailored to our unique psychological profiles. They know more than they ever have before about what inspires us, </w:t>
      </w:r>
      <w:r w:rsidRPr="00A02C73">
        <w:rPr>
          <w:rFonts w:ascii="Tahoma" w:hAnsi="Tahoma" w:cs="Tahoma"/>
          <w:b/>
          <w:bCs/>
          <w:i/>
          <w:iCs/>
          <w:sz w:val="23"/>
          <w:szCs w:val="23"/>
        </w:rPr>
        <w:t>scares us,</w:t>
      </w:r>
      <w:r w:rsidRPr="00A02C73">
        <w:rPr>
          <w:rFonts w:ascii="Tahoma" w:hAnsi="Tahoma" w:cs="Tahoma"/>
          <w:i/>
          <w:iCs/>
          <w:sz w:val="23"/>
          <w:szCs w:val="23"/>
        </w:rPr>
        <w:t xml:space="preserve"> soothes us, </w:t>
      </w:r>
      <w:r w:rsidRPr="00A02C73">
        <w:rPr>
          <w:rFonts w:ascii="Tahoma" w:hAnsi="Tahoma" w:cs="Tahoma"/>
          <w:b/>
          <w:bCs/>
          <w:i/>
          <w:iCs/>
          <w:sz w:val="23"/>
          <w:szCs w:val="23"/>
        </w:rPr>
        <w:t>seduces us</w:t>
      </w:r>
      <w:r w:rsidRPr="00A02C73">
        <w:rPr>
          <w:rFonts w:ascii="Tahoma" w:hAnsi="Tahoma" w:cs="Tahoma"/>
          <w:i/>
          <w:iCs/>
          <w:sz w:val="23"/>
          <w:szCs w:val="23"/>
        </w:rPr>
        <w:t>.”</w:t>
      </w:r>
      <w:r w:rsidRPr="00330815">
        <w:rPr>
          <w:rFonts w:ascii="Tahoma" w:hAnsi="Tahoma" w:cs="Tahoma"/>
          <w:i/>
          <w:iCs/>
        </w:rPr>
        <w:t xml:space="preserve"> </w:t>
      </w:r>
      <w:r w:rsidRPr="00330815">
        <w:rPr>
          <w:rFonts w:ascii="Tahoma" w:hAnsi="Tahoma" w:cs="Tahoma"/>
        </w:rPr>
        <w:t>(Why Fear Sells: The Business of Panic &amp; Paranoia; published by BrainWorld; November 22, 2019; emphasis added).</w:t>
      </w:r>
    </w:p>
    <w:p w14:paraId="7719814D" w14:textId="77777777" w:rsidR="00330815" w:rsidRPr="00330815" w:rsidRDefault="00330815" w:rsidP="00330815">
      <w:pPr>
        <w:pStyle w:val="Standard"/>
        <w:jc w:val="both"/>
        <w:rPr>
          <w:rFonts w:ascii="Tahoma" w:hAnsi="Tahoma" w:cs="Tahoma"/>
        </w:rPr>
      </w:pPr>
    </w:p>
    <w:p w14:paraId="288270FE" w14:textId="77777777" w:rsidR="00330815" w:rsidRPr="00330815" w:rsidRDefault="00330815" w:rsidP="00330815">
      <w:pPr>
        <w:pStyle w:val="Standard"/>
        <w:jc w:val="both"/>
        <w:rPr>
          <w:rFonts w:ascii="Tahoma" w:hAnsi="Tahoma" w:cs="Tahoma"/>
        </w:rPr>
      </w:pPr>
      <w:r w:rsidRPr="00330815">
        <w:rPr>
          <w:rFonts w:ascii="Tahoma" w:hAnsi="Tahoma" w:cs="Tahoma"/>
        </w:rPr>
        <w:t>Therefore good news, in the form of positive, fact based and balanced reporting, does not stimulate the carnal human mind as much as fearful or sensational stories and, as a consequence, the public rarely gets “the truth, the whole truth, and nothing but the truth”. Instead, stories are crafted to be fearful or sensational, which translates to greater profits for news organizations.</w:t>
      </w:r>
    </w:p>
    <w:p w14:paraId="2F358A3B" w14:textId="77777777" w:rsidR="00330815" w:rsidRPr="00330815" w:rsidRDefault="00330815" w:rsidP="00330815">
      <w:pPr>
        <w:pStyle w:val="Standard"/>
        <w:jc w:val="both"/>
        <w:rPr>
          <w:rFonts w:ascii="Tahoma" w:hAnsi="Tahoma" w:cs="Tahoma"/>
        </w:rPr>
      </w:pPr>
    </w:p>
    <w:p w14:paraId="3404B7A0" w14:textId="64638E2B" w:rsidR="00330815" w:rsidRPr="00330815" w:rsidRDefault="00330815" w:rsidP="00330815">
      <w:pPr>
        <w:pStyle w:val="Standard"/>
        <w:jc w:val="both"/>
        <w:rPr>
          <w:rFonts w:ascii="Tahoma" w:hAnsi="Tahoma" w:cs="Tahoma"/>
        </w:rPr>
      </w:pPr>
      <w:r w:rsidRPr="00330815">
        <w:rPr>
          <w:rFonts w:ascii="Tahoma" w:hAnsi="Tahoma" w:cs="Tahoma"/>
        </w:rPr>
        <w:t xml:space="preserve">In a New York Post article by Miranda Devine, the following lies were exposed about an incident involving Kyle Rittenhouse who was accused of murdering individuals that attacked him during a riot in Kenosha, Wisconsin. These lies were subsequently debunked during court proceedings that followed, and all charges against Kyle Rittenhouse were dismissed by a jury. So the goal behind these false narratives was to paint Kyle Rittenhouse as a </w:t>
      </w:r>
      <w:r w:rsidR="002A3F27" w:rsidRPr="00330815">
        <w:rPr>
          <w:rFonts w:ascii="Tahoma" w:hAnsi="Tahoma" w:cs="Tahoma"/>
        </w:rPr>
        <w:t>right-wing</w:t>
      </w:r>
      <w:r w:rsidRPr="00330815">
        <w:rPr>
          <w:rFonts w:ascii="Tahoma" w:hAnsi="Tahoma" w:cs="Tahoma"/>
        </w:rPr>
        <w:t xml:space="preserve"> vigilante, which then fuels the anti-conservative, Antifa, and BLM movements in America. In other words, stoking hatred and division for the financial benefit of those in the news business</w:t>
      </w:r>
      <w:r w:rsidR="00A02C73">
        <w:rPr>
          <w:rFonts w:ascii="Tahoma" w:hAnsi="Tahoma" w:cs="Tahoma"/>
        </w:rPr>
        <w:t>.</w:t>
      </w:r>
    </w:p>
    <w:p w14:paraId="340545D3" w14:textId="77777777" w:rsidR="00330815" w:rsidRPr="00330815" w:rsidRDefault="00330815" w:rsidP="00330815">
      <w:pPr>
        <w:pStyle w:val="Standard"/>
        <w:jc w:val="both"/>
        <w:rPr>
          <w:rFonts w:ascii="Tahoma" w:hAnsi="Tahoma" w:cs="Tahoma"/>
        </w:rPr>
      </w:pPr>
    </w:p>
    <w:p w14:paraId="49547B2E" w14:textId="70A131AC" w:rsidR="00330815" w:rsidRDefault="00330815" w:rsidP="00A02C73">
      <w:pPr>
        <w:pStyle w:val="Standard"/>
        <w:ind w:left="180" w:right="225"/>
        <w:jc w:val="both"/>
        <w:rPr>
          <w:rFonts w:ascii="Tahoma" w:hAnsi="Tahoma" w:cs="Tahoma"/>
        </w:rPr>
      </w:pPr>
      <w:r w:rsidRPr="00330815">
        <w:rPr>
          <w:rFonts w:ascii="Tahoma" w:hAnsi="Tahoma" w:cs="Tahoma"/>
        </w:rPr>
        <w:t xml:space="preserve">Lie # 1 – </w:t>
      </w:r>
      <w:r w:rsidRPr="00A02C73">
        <w:rPr>
          <w:rFonts w:ascii="Tahoma" w:hAnsi="Tahoma" w:cs="Tahoma"/>
          <w:i/>
          <w:iCs/>
        </w:rPr>
        <w:t>Kyle Rittenhouse killed two black BLM protesters.</w:t>
      </w:r>
    </w:p>
    <w:p w14:paraId="72FB88F8" w14:textId="77777777" w:rsidR="00A02C73" w:rsidRPr="00330815" w:rsidRDefault="00A02C73" w:rsidP="00A02C73">
      <w:pPr>
        <w:pStyle w:val="Standard"/>
        <w:ind w:left="180" w:right="225"/>
        <w:jc w:val="both"/>
        <w:rPr>
          <w:rFonts w:ascii="Tahoma" w:hAnsi="Tahoma" w:cs="Tahoma"/>
        </w:rPr>
      </w:pPr>
    </w:p>
    <w:p w14:paraId="49067125" w14:textId="77777777" w:rsidR="00330815" w:rsidRPr="00330815" w:rsidRDefault="00330815" w:rsidP="00A02C73">
      <w:pPr>
        <w:pStyle w:val="Standard"/>
        <w:ind w:left="180" w:right="225"/>
        <w:jc w:val="both"/>
        <w:rPr>
          <w:rFonts w:ascii="Tahoma" w:hAnsi="Tahoma" w:cs="Tahoma"/>
        </w:rPr>
      </w:pPr>
      <w:r w:rsidRPr="00330815">
        <w:rPr>
          <w:rFonts w:ascii="Tahoma" w:hAnsi="Tahoma" w:cs="Tahoma"/>
          <w:b/>
          <w:bCs/>
        </w:rPr>
        <w:t>The Truth</w:t>
      </w:r>
      <w:r w:rsidRPr="00330815">
        <w:rPr>
          <w:rFonts w:ascii="Tahoma" w:hAnsi="Tahoma" w:cs="Tahoma"/>
        </w:rPr>
        <w:t xml:space="preserve"> – All three of the men he shot in self-defense during violent riots in Kenosha on August 25 last year were white.</w:t>
      </w:r>
    </w:p>
    <w:p w14:paraId="172F85B1" w14:textId="77777777" w:rsidR="00330815" w:rsidRPr="00330815" w:rsidRDefault="00330815" w:rsidP="00A02C73">
      <w:pPr>
        <w:pStyle w:val="Standard"/>
        <w:ind w:left="180" w:right="225"/>
        <w:jc w:val="both"/>
        <w:rPr>
          <w:rFonts w:ascii="Tahoma" w:hAnsi="Tahoma" w:cs="Tahoma"/>
        </w:rPr>
      </w:pPr>
    </w:p>
    <w:p w14:paraId="15288456" w14:textId="77777777" w:rsidR="00330815" w:rsidRPr="00330815" w:rsidRDefault="00330815" w:rsidP="00A02C73">
      <w:pPr>
        <w:pStyle w:val="Standard"/>
        <w:ind w:left="180" w:right="225"/>
        <w:jc w:val="both"/>
        <w:rPr>
          <w:rFonts w:ascii="Tahoma" w:hAnsi="Tahoma" w:cs="Tahoma"/>
        </w:rPr>
      </w:pPr>
      <w:r w:rsidRPr="00330815">
        <w:rPr>
          <w:rFonts w:ascii="Tahoma" w:hAnsi="Tahoma" w:cs="Tahoma"/>
        </w:rPr>
        <w:t xml:space="preserve">Lie # 2 – </w:t>
      </w:r>
      <w:r w:rsidRPr="00A02C73">
        <w:rPr>
          <w:rFonts w:ascii="Tahoma" w:hAnsi="Tahoma" w:cs="Tahoma"/>
          <w:i/>
          <w:iCs/>
        </w:rPr>
        <w:t>Kyle Rittenhouse crossed state lines.</w:t>
      </w:r>
    </w:p>
    <w:p w14:paraId="4E699116" w14:textId="1D4C62AB" w:rsidR="00330815" w:rsidRPr="00330815" w:rsidRDefault="00330815" w:rsidP="00A02C73">
      <w:pPr>
        <w:pStyle w:val="Standard"/>
        <w:ind w:left="180" w:right="225"/>
        <w:jc w:val="both"/>
        <w:rPr>
          <w:rFonts w:ascii="Tahoma" w:hAnsi="Tahoma" w:cs="Tahoma"/>
        </w:rPr>
      </w:pPr>
      <w:r w:rsidRPr="00330815">
        <w:rPr>
          <w:rFonts w:ascii="Tahoma" w:hAnsi="Tahoma" w:cs="Tahoma"/>
          <w:b/>
          <w:bCs/>
        </w:rPr>
        <w:lastRenderedPageBreak/>
        <w:t>The Truth</w:t>
      </w:r>
      <w:r w:rsidRPr="00330815">
        <w:rPr>
          <w:rFonts w:ascii="Tahoma" w:hAnsi="Tahoma" w:cs="Tahoma"/>
        </w:rPr>
        <w:t xml:space="preserve"> – Kyle lived 20 miles from Kenosha in Antioch, Ill, with his mother and sisters. But his father, grandmother, aunt, </w:t>
      </w:r>
      <w:r w:rsidR="002A3F27" w:rsidRPr="00330815">
        <w:rPr>
          <w:rFonts w:ascii="Tahoma" w:hAnsi="Tahoma" w:cs="Tahoma"/>
        </w:rPr>
        <w:t>cousins,</w:t>
      </w:r>
      <w:r w:rsidRPr="00330815">
        <w:rPr>
          <w:rFonts w:ascii="Tahoma" w:hAnsi="Tahoma" w:cs="Tahoma"/>
        </w:rPr>
        <w:t xml:space="preserve"> and best friend live in Kenosha. He had a job as a lifeguard in Kenosha and worked a shift on August 25</w:t>
      </w:r>
      <w:r w:rsidRPr="00330815">
        <w:rPr>
          <w:rFonts w:ascii="Tahoma" w:hAnsi="Tahoma" w:cs="Tahoma"/>
          <w:vertAlign w:val="superscript"/>
        </w:rPr>
        <w:t>th</w:t>
      </w:r>
      <w:r w:rsidRPr="00330815">
        <w:rPr>
          <w:rFonts w:ascii="Tahoma" w:hAnsi="Tahoma" w:cs="Tahoma"/>
        </w:rPr>
        <w:t xml:space="preserve"> before helping clean graffiti left by rioters at a local school. There, </w:t>
      </w:r>
      <w:r w:rsidR="002A3F27" w:rsidRPr="00330815">
        <w:rPr>
          <w:rFonts w:ascii="Tahoma" w:hAnsi="Tahoma" w:cs="Tahoma"/>
        </w:rPr>
        <w:t>he,</w:t>
      </w:r>
      <w:r w:rsidRPr="00330815">
        <w:rPr>
          <w:rFonts w:ascii="Tahoma" w:hAnsi="Tahoma" w:cs="Tahoma"/>
        </w:rPr>
        <w:t xml:space="preserve"> and his friend were invited to join other adults who had been asked by the owners of a used car lot in Kenosha to guard the property after 100 cars had been torched the previous night, when police abandoned the town to rioters. Kyle took his gun to protect himself, since the rioters were violent and armed, including Antifa medic Gaige Grosskreutz, who lunged at Kyle with a loaded Glock pointed at his head before he was shot in the arm.</w:t>
      </w:r>
    </w:p>
    <w:p w14:paraId="42EFDB86" w14:textId="77777777" w:rsidR="00330815" w:rsidRPr="00330815" w:rsidRDefault="00330815" w:rsidP="00A02C73">
      <w:pPr>
        <w:pStyle w:val="Standard"/>
        <w:ind w:left="180" w:right="225"/>
        <w:jc w:val="both"/>
        <w:rPr>
          <w:rFonts w:ascii="Tahoma" w:hAnsi="Tahoma" w:cs="Tahoma"/>
        </w:rPr>
      </w:pPr>
    </w:p>
    <w:p w14:paraId="06C5780E" w14:textId="36C28B1B" w:rsidR="00330815" w:rsidRDefault="00330815" w:rsidP="00A02C73">
      <w:pPr>
        <w:pStyle w:val="Standard"/>
        <w:ind w:left="180" w:right="225"/>
        <w:jc w:val="both"/>
        <w:rPr>
          <w:rFonts w:ascii="Tahoma" w:hAnsi="Tahoma" w:cs="Tahoma"/>
        </w:rPr>
      </w:pPr>
      <w:r w:rsidRPr="00330815">
        <w:rPr>
          <w:rFonts w:ascii="Tahoma" w:hAnsi="Tahoma" w:cs="Tahoma"/>
        </w:rPr>
        <w:t xml:space="preserve">Lie # 3 </w:t>
      </w:r>
      <w:r w:rsidRPr="00A02C73">
        <w:rPr>
          <w:rFonts w:ascii="Tahoma" w:hAnsi="Tahoma" w:cs="Tahoma"/>
          <w:i/>
          <w:iCs/>
        </w:rPr>
        <w:t>– Rittenhouse took an AR-15 across state lines, and Esquire accused him of “terrorist tourism.”</w:t>
      </w:r>
    </w:p>
    <w:p w14:paraId="605F4BC5" w14:textId="77777777" w:rsidR="00A02C73" w:rsidRPr="00330815" w:rsidRDefault="00A02C73" w:rsidP="00A02C73">
      <w:pPr>
        <w:pStyle w:val="Standard"/>
        <w:ind w:left="180" w:right="225"/>
        <w:jc w:val="both"/>
        <w:rPr>
          <w:rFonts w:ascii="Tahoma" w:hAnsi="Tahoma" w:cs="Tahoma"/>
        </w:rPr>
      </w:pPr>
    </w:p>
    <w:p w14:paraId="609B526D" w14:textId="77777777" w:rsidR="00330815" w:rsidRPr="00330815" w:rsidRDefault="00330815" w:rsidP="00A02C73">
      <w:pPr>
        <w:pStyle w:val="Standard"/>
        <w:ind w:left="180" w:right="225"/>
        <w:jc w:val="both"/>
        <w:rPr>
          <w:rFonts w:ascii="Tahoma" w:hAnsi="Tahoma" w:cs="Tahoma"/>
        </w:rPr>
      </w:pPr>
      <w:r w:rsidRPr="00330815">
        <w:rPr>
          <w:rFonts w:ascii="Tahoma" w:hAnsi="Tahoma" w:cs="Tahoma"/>
          <w:b/>
          <w:bCs/>
        </w:rPr>
        <w:t>The Truth</w:t>
      </w:r>
      <w:r w:rsidRPr="00330815">
        <w:rPr>
          <w:rFonts w:ascii="Tahoma" w:hAnsi="Tahoma" w:cs="Tahoma"/>
        </w:rPr>
        <w:t xml:space="preserve"> – Kyle’s rifle was kept in a safe at his best friend’s stepfather’s house in Kenosaha.</w:t>
      </w:r>
    </w:p>
    <w:p w14:paraId="41B61948" w14:textId="77777777" w:rsidR="00330815" w:rsidRPr="00330815" w:rsidRDefault="00330815" w:rsidP="00A02C73">
      <w:pPr>
        <w:pStyle w:val="Standard"/>
        <w:ind w:left="180" w:right="225"/>
        <w:jc w:val="both"/>
        <w:rPr>
          <w:rFonts w:ascii="Tahoma" w:hAnsi="Tahoma" w:cs="Tahoma"/>
        </w:rPr>
      </w:pPr>
    </w:p>
    <w:p w14:paraId="01F4B866" w14:textId="42EAB0EA" w:rsidR="00330815" w:rsidRDefault="00330815" w:rsidP="00A02C73">
      <w:pPr>
        <w:pStyle w:val="Standard"/>
        <w:ind w:left="180" w:right="225"/>
        <w:jc w:val="both"/>
        <w:rPr>
          <w:rFonts w:ascii="Tahoma" w:hAnsi="Tahoma" w:cs="Tahoma"/>
        </w:rPr>
      </w:pPr>
      <w:r w:rsidRPr="00330815">
        <w:rPr>
          <w:rFonts w:ascii="Tahoma" w:hAnsi="Tahoma" w:cs="Tahoma"/>
        </w:rPr>
        <w:t xml:space="preserve">Lie # 4 – </w:t>
      </w:r>
      <w:r w:rsidRPr="00A02C73">
        <w:rPr>
          <w:rFonts w:ascii="Tahoma" w:hAnsi="Tahoma" w:cs="Tahoma"/>
          <w:i/>
          <w:iCs/>
        </w:rPr>
        <w:t>Kyle’s gun was illegal.</w:t>
      </w:r>
    </w:p>
    <w:p w14:paraId="4091CD83" w14:textId="77777777" w:rsidR="00A02C73" w:rsidRPr="00330815" w:rsidRDefault="00A02C73" w:rsidP="00A02C73">
      <w:pPr>
        <w:pStyle w:val="Standard"/>
        <w:ind w:left="180" w:right="225"/>
        <w:jc w:val="both"/>
        <w:rPr>
          <w:rFonts w:ascii="Tahoma" w:hAnsi="Tahoma" w:cs="Tahoma"/>
        </w:rPr>
      </w:pPr>
    </w:p>
    <w:p w14:paraId="2452E158" w14:textId="13209396" w:rsidR="00330815" w:rsidRPr="00330815" w:rsidRDefault="00330815" w:rsidP="00A02C73">
      <w:pPr>
        <w:pStyle w:val="Standard"/>
        <w:ind w:left="180" w:right="225"/>
        <w:jc w:val="both"/>
        <w:rPr>
          <w:rFonts w:ascii="Tahoma" w:hAnsi="Tahoma" w:cs="Tahoma"/>
        </w:rPr>
      </w:pPr>
      <w:r w:rsidRPr="00330815">
        <w:rPr>
          <w:rFonts w:ascii="Tahoma" w:hAnsi="Tahoma" w:cs="Tahoma"/>
          <w:b/>
          <w:bCs/>
        </w:rPr>
        <w:t>The Truth</w:t>
      </w:r>
      <w:r w:rsidRPr="00330815">
        <w:rPr>
          <w:rFonts w:ascii="Tahoma" w:hAnsi="Tahoma" w:cs="Tahoma"/>
        </w:rPr>
        <w:t xml:space="preserve"> – Under Wisconsin law, he was entitled to possess the AR-15 as a </w:t>
      </w:r>
      <w:r w:rsidR="002A3F27" w:rsidRPr="00330815">
        <w:rPr>
          <w:rFonts w:ascii="Tahoma" w:hAnsi="Tahoma" w:cs="Tahoma"/>
        </w:rPr>
        <w:t>17-year-old</w:t>
      </w:r>
      <w:r w:rsidRPr="00330815">
        <w:rPr>
          <w:rFonts w:ascii="Tahoma" w:hAnsi="Tahoma" w:cs="Tahoma"/>
        </w:rPr>
        <w:t>. The judge dismissed the gun charge, which the prosecution never should have brought.</w:t>
      </w:r>
    </w:p>
    <w:p w14:paraId="1A9BC0F8" w14:textId="77777777" w:rsidR="00330815" w:rsidRPr="00330815" w:rsidRDefault="00330815" w:rsidP="00A02C73">
      <w:pPr>
        <w:pStyle w:val="Standard"/>
        <w:ind w:left="180" w:right="225"/>
        <w:jc w:val="both"/>
        <w:rPr>
          <w:rFonts w:ascii="Tahoma" w:hAnsi="Tahoma" w:cs="Tahoma"/>
        </w:rPr>
      </w:pPr>
    </w:p>
    <w:p w14:paraId="6446A5F6" w14:textId="3485DF86" w:rsidR="00330815" w:rsidRDefault="00330815" w:rsidP="00A02C73">
      <w:pPr>
        <w:pStyle w:val="Standard"/>
        <w:ind w:left="180" w:right="225"/>
        <w:jc w:val="both"/>
        <w:rPr>
          <w:rFonts w:ascii="Tahoma" w:hAnsi="Tahoma" w:cs="Tahoma"/>
        </w:rPr>
      </w:pPr>
      <w:r w:rsidRPr="00330815">
        <w:rPr>
          <w:rFonts w:ascii="Tahoma" w:hAnsi="Tahoma" w:cs="Tahoma"/>
        </w:rPr>
        <w:t xml:space="preserve">Lie # 5 </w:t>
      </w:r>
      <w:r w:rsidRPr="00A02C73">
        <w:rPr>
          <w:rFonts w:ascii="Tahoma" w:hAnsi="Tahoma" w:cs="Tahoma"/>
          <w:i/>
          <w:iCs/>
        </w:rPr>
        <w:t>– Rittenhouse’s mother drove him across state lines to the riot.</w:t>
      </w:r>
    </w:p>
    <w:p w14:paraId="0EDCF5B8" w14:textId="77777777" w:rsidR="00A02C73" w:rsidRPr="00330815" w:rsidRDefault="00A02C73" w:rsidP="00A02C73">
      <w:pPr>
        <w:pStyle w:val="Standard"/>
        <w:ind w:left="180" w:right="225"/>
        <w:jc w:val="both"/>
        <w:rPr>
          <w:rFonts w:ascii="Tahoma" w:hAnsi="Tahoma" w:cs="Tahoma"/>
        </w:rPr>
      </w:pPr>
    </w:p>
    <w:p w14:paraId="0559AD3B" w14:textId="77777777" w:rsidR="00330815" w:rsidRPr="00330815" w:rsidRDefault="00330815" w:rsidP="00A02C73">
      <w:pPr>
        <w:pStyle w:val="Standard"/>
        <w:ind w:left="180" w:right="225"/>
        <w:jc w:val="both"/>
        <w:rPr>
          <w:rFonts w:ascii="Tahoma" w:hAnsi="Tahoma" w:cs="Tahoma"/>
        </w:rPr>
      </w:pPr>
      <w:r w:rsidRPr="00330815">
        <w:rPr>
          <w:rFonts w:ascii="Tahoma" w:hAnsi="Tahoma" w:cs="Tahoma"/>
          <w:b/>
          <w:bCs/>
        </w:rPr>
        <w:t>The Truth</w:t>
      </w:r>
      <w:r w:rsidRPr="00330815">
        <w:rPr>
          <w:rFonts w:ascii="Tahoma" w:hAnsi="Tahoma" w:cs="Tahoma"/>
        </w:rPr>
        <w:t xml:space="preserve"> – Wendy Rittenhouse, 46, never went to Kenosha. She slept late the morning of August 25</w:t>
      </w:r>
      <w:r w:rsidRPr="00330815">
        <w:rPr>
          <w:rFonts w:ascii="Tahoma" w:hAnsi="Tahoma" w:cs="Tahoma"/>
          <w:vertAlign w:val="superscript"/>
        </w:rPr>
        <w:t>th</w:t>
      </w:r>
      <w:r w:rsidRPr="00330815">
        <w:rPr>
          <w:rFonts w:ascii="Tahoma" w:hAnsi="Tahoma" w:cs="Tahoma"/>
        </w:rPr>
        <w:t xml:space="preserve"> after working a 16-hour shift at a nursing home near her home in Antioch, she told the Chicago Tribune. Kyle had </w:t>
      </w:r>
      <w:r w:rsidRPr="00330815">
        <w:rPr>
          <w:rFonts w:ascii="Tahoma" w:hAnsi="Tahoma" w:cs="Tahoma"/>
        </w:rPr>
        <w:t>already gone to his job in Kenosha when she woke up.</w:t>
      </w:r>
    </w:p>
    <w:p w14:paraId="5C576242" w14:textId="77777777" w:rsidR="00330815" w:rsidRPr="00330815" w:rsidRDefault="00330815" w:rsidP="00A02C73">
      <w:pPr>
        <w:pStyle w:val="Standard"/>
        <w:ind w:left="180" w:right="225"/>
        <w:jc w:val="both"/>
        <w:rPr>
          <w:rFonts w:ascii="Tahoma" w:hAnsi="Tahoma" w:cs="Tahoma"/>
        </w:rPr>
      </w:pPr>
    </w:p>
    <w:p w14:paraId="1F61762A" w14:textId="6C20F284" w:rsidR="00330815" w:rsidRDefault="00330815" w:rsidP="00A02C73">
      <w:pPr>
        <w:pStyle w:val="Standard"/>
        <w:ind w:left="180" w:right="225"/>
        <w:jc w:val="both"/>
        <w:rPr>
          <w:rFonts w:ascii="Tahoma" w:hAnsi="Tahoma" w:cs="Tahoma"/>
        </w:rPr>
      </w:pPr>
      <w:r w:rsidRPr="00330815">
        <w:rPr>
          <w:rFonts w:ascii="Tahoma" w:hAnsi="Tahoma" w:cs="Tahoma"/>
        </w:rPr>
        <w:t xml:space="preserve">Lie #6 </w:t>
      </w:r>
      <w:r w:rsidRPr="00931D67">
        <w:rPr>
          <w:rFonts w:ascii="Tahoma" w:hAnsi="Tahoma" w:cs="Tahoma"/>
          <w:i/>
          <w:iCs/>
        </w:rPr>
        <w:t xml:space="preserve">– Kyle was an “active shooter” who took his gun to a riot looking for trouble. “A </w:t>
      </w:r>
      <w:r w:rsidR="002A3F27" w:rsidRPr="00931D67">
        <w:rPr>
          <w:rFonts w:ascii="Tahoma" w:hAnsi="Tahoma" w:cs="Tahoma"/>
          <w:i/>
          <w:iCs/>
        </w:rPr>
        <w:t>17-year-old</w:t>
      </w:r>
      <w:r w:rsidRPr="00931D67">
        <w:rPr>
          <w:rFonts w:ascii="Tahoma" w:hAnsi="Tahoma" w:cs="Tahoma"/>
          <w:i/>
          <w:iCs/>
        </w:rPr>
        <w:t xml:space="preserve"> kid just running around shooting and killing protesters,” said MSNBC’s Joe Scarborough, “who drove across state lines with an AR-15 and started shooting people up.”</w:t>
      </w:r>
    </w:p>
    <w:p w14:paraId="0A3F892E" w14:textId="77777777" w:rsidR="00A02C73" w:rsidRPr="00330815" w:rsidRDefault="00A02C73" w:rsidP="00A02C73">
      <w:pPr>
        <w:pStyle w:val="Standard"/>
        <w:ind w:left="180" w:right="225"/>
        <w:jc w:val="both"/>
        <w:rPr>
          <w:rFonts w:ascii="Tahoma" w:hAnsi="Tahoma" w:cs="Tahoma"/>
        </w:rPr>
      </w:pPr>
    </w:p>
    <w:p w14:paraId="78FEEA38" w14:textId="77777777" w:rsidR="00330815" w:rsidRPr="00330815" w:rsidRDefault="00330815" w:rsidP="00A02C73">
      <w:pPr>
        <w:pStyle w:val="Standard"/>
        <w:ind w:left="180" w:right="225"/>
        <w:jc w:val="both"/>
        <w:rPr>
          <w:rFonts w:ascii="Tahoma" w:hAnsi="Tahoma" w:cs="Tahoma"/>
        </w:rPr>
      </w:pPr>
      <w:r w:rsidRPr="00330815">
        <w:rPr>
          <w:rFonts w:ascii="Tahoma" w:hAnsi="Tahoma" w:cs="Tahoma"/>
          <w:b/>
          <w:bCs/>
        </w:rPr>
        <w:t>The Truth</w:t>
      </w:r>
      <w:r w:rsidRPr="00330815">
        <w:rPr>
          <w:rFonts w:ascii="Tahoma" w:hAnsi="Tahoma" w:cs="Tahoma"/>
        </w:rPr>
        <w:t xml:space="preserve"> – The defense lawyer called out this lie in closing comments, (and) Scarborough had the gall to tweet that he was “embarrassed” for the lawyer.</w:t>
      </w:r>
    </w:p>
    <w:p w14:paraId="666C52B0" w14:textId="77777777" w:rsidR="00330815" w:rsidRPr="00330815" w:rsidRDefault="00330815" w:rsidP="00A02C73">
      <w:pPr>
        <w:pStyle w:val="Standard"/>
        <w:ind w:left="180" w:right="225"/>
        <w:jc w:val="both"/>
        <w:rPr>
          <w:rFonts w:ascii="Tahoma" w:hAnsi="Tahoma" w:cs="Tahoma"/>
        </w:rPr>
      </w:pPr>
    </w:p>
    <w:p w14:paraId="64AD1CF3" w14:textId="329B46AF" w:rsidR="00330815" w:rsidRDefault="00330815" w:rsidP="00A02C73">
      <w:pPr>
        <w:pStyle w:val="Standard"/>
        <w:ind w:left="180" w:right="225"/>
        <w:jc w:val="both"/>
        <w:rPr>
          <w:rFonts w:ascii="Tahoma" w:hAnsi="Tahoma" w:cs="Tahoma"/>
        </w:rPr>
      </w:pPr>
      <w:r w:rsidRPr="00330815">
        <w:rPr>
          <w:rFonts w:ascii="Tahoma" w:hAnsi="Tahoma" w:cs="Tahoma"/>
        </w:rPr>
        <w:t xml:space="preserve">Lie # 7 </w:t>
      </w:r>
      <w:r w:rsidRPr="00931D67">
        <w:rPr>
          <w:rFonts w:ascii="Tahoma" w:hAnsi="Tahoma" w:cs="Tahoma"/>
          <w:i/>
          <w:iCs/>
        </w:rPr>
        <w:t>– Rittenhouse is a “white supremacist,” as then-candidate Joe Biden labeled him in a tweet showing the teenager’s photograph.</w:t>
      </w:r>
    </w:p>
    <w:p w14:paraId="09F37A4C" w14:textId="77777777" w:rsidR="00931D67" w:rsidRPr="00330815" w:rsidRDefault="00931D67" w:rsidP="00A02C73">
      <w:pPr>
        <w:pStyle w:val="Standard"/>
        <w:ind w:left="180" w:right="225"/>
        <w:jc w:val="both"/>
        <w:rPr>
          <w:rFonts w:ascii="Tahoma" w:hAnsi="Tahoma" w:cs="Tahoma"/>
        </w:rPr>
      </w:pPr>
    </w:p>
    <w:p w14:paraId="603C8F82" w14:textId="77777777" w:rsidR="00330815" w:rsidRPr="00330815" w:rsidRDefault="00330815" w:rsidP="00A02C73">
      <w:pPr>
        <w:pStyle w:val="Standard"/>
        <w:ind w:left="180" w:right="225"/>
        <w:jc w:val="both"/>
        <w:rPr>
          <w:rFonts w:ascii="Tahoma" w:hAnsi="Tahoma" w:cs="Tahoma"/>
        </w:rPr>
      </w:pPr>
      <w:r w:rsidRPr="00330815">
        <w:rPr>
          <w:rFonts w:ascii="Tahoma" w:hAnsi="Tahoma" w:cs="Tahoma"/>
          <w:b/>
          <w:bCs/>
        </w:rPr>
        <w:t xml:space="preserve">The Truth </w:t>
      </w:r>
      <w:r w:rsidRPr="00330815">
        <w:rPr>
          <w:rFonts w:ascii="Tahoma" w:hAnsi="Tahoma" w:cs="Tahoma"/>
        </w:rPr>
        <w:t>– The FBI scoured Kyle’s phone and found nothing about white supremacy or militias, the court heard. All they saw were pro-police, “Blue Lives Matter” posts from a kid who had been a police and fire department cadet, wanted to be a police officer or a paramedic and once sat near the front of a Trump rally. That was enough for the media to brand him a white supremacist.</w:t>
      </w:r>
    </w:p>
    <w:p w14:paraId="0E5A6A63" w14:textId="77777777" w:rsidR="00330815" w:rsidRPr="00330815" w:rsidRDefault="00330815" w:rsidP="00A02C73">
      <w:pPr>
        <w:pStyle w:val="Standard"/>
        <w:ind w:left="180" w:right="225"/>
        <w:jc w:val="both"/>
        <w:rPr>
          <w:rFonts w:ascii="Tahoma" w:hAnsi="Tahoma" w:cs="Tahoma"/>
        </w:rPr>
      </w:pPr>
    </w:p>
    <w:p w14:paraId="3DB00A9E" w14:textId="5CA77D77" w:rsidR="00330815" w:rsidRDefault="00330815" w:rsidP="00A02C73">
      <w:pPr>
        <w:pStyle w:val="Standard"/>
        <w:ind w:left="180" w:right="225"/>
        <w:jc w:val="both"/>
        <w:rPr>
          <w:rFonts w:ascii="Tahoma" w:hAnsi="Tahoma" w:cs="Tahoma"/>
        </w:rPr>
      </w:pPr>
      <w:r w:rsidRPr="00330815">
        <w:rPr>
          <w:rFonts w:ascii="Tahoma" w:hAnsi="Tahoma" w:cs="Tahoma"/>
        </w:rPr>
        <w:t xml:space="preserve">Lie # 8 </w:t>
      </w:r>
      <w:r w:rsidRPr="00931D67">
        <w:rPr>
          <w:rFonts w:ascii="Tahoma" w:hAnsi="Tahoma" w:cs="Tahoma"/>
          <w:i/>
          <w:iCs/>
        </w:rPr>
        <w:t>– Kyle “flashed white power signs” with Proud Boys.</w:t>
      </w:r>
    </w:p>
    <w:p w14:paraId="20851F7D" w14:textId="77777777" w:rsidR="00931D67" w:rsidRPr="00330815" w:rsidRDefault="00931D67" w:rsidP="00A02C73">
      <w:pPr>
        <w:pStyle w:val="Standard"/>
        <w:ind w:left="180" w:right="225"/>
        <w:jc w:val="both"/>
        <w:rPr>
          <w:rFonts w:ascii="Tahoma" w:hAnsi="Tahoma" w:cs="Tahoma"/>
        </w:rPr>
      </w:pPr>
    </w:p>
    <w:p w14:paraId="25942126" w14:textId="77777777" w:rsidR="00330815" w:rsidRPr="00330815" w:rsidRDefault="00330815" w:rsidP="00A02C73">
      <w:pPr>
        <w:pStyle w:val="Standard"/>
        <w:ind w:left="180" w:right="225"/>
        <w:jc w:val="both"/>
        <w:rPr>
          <w:rFonts w:ascii="Tahoma" w:hAnsi="Tahoma" w:cs="Tahoma"/>
        </w:rPr>
      </w:pPr>
      <w:r w:rsidRPr="00330815">
        <w:rPr>
          <w:rFonts w:ascii="Tahoma" w:hAnsi="Tahoma" w:cs="Tahoma"/>
          <w:b/>
          <w:bCs/>
        </w:rPr>
        <w:t>The Truth</w:t>
      </w:r>
      <w:r w:rsidRPr="00330815">
        <w:rPr>
          <w:rFonts w:ascii="Tahoma" w:hAnsi="Tahoma" w:cs="Tahoma"/>
        </w:rPr>
        <w:t xml:space="preserve"> – After spending three months in jail, Kyle was freed on $2 million bail two days after his 18</w:t>
      </w:r>
      <w:r w:rsidRPr="00330815">
        <w:rPr>
          <w:rFonts w:ascii="Tahoma" w:hAnsi="Tahoma" w:cs="Tahoma"/>
          <w:vertAlign w:val="superscript"/>
        </w:rPr>
        <w:t>th</w:t>
      </w:r>
      <w:r w:rsidRPr="00330815">
        <w:rPr>
          <w:rFonts w:ascii="Tahoma" w:hAnsi="Tahoma" w:cs="Tahoma"/>
        </w:rPr>
        <w:t xml:space="preserve"> birthday last year, and went to a bar for a beer, with his mother and other adults, which is legal in Wisconsin. He posed for selfies with strangers at the bar, who the media say are Proud Boys, and was pictured making the OK sign with his thumb and forefinger. The false claim that this is a white supremacist sign comes from a 2017 </w:t>
      </w:r>
      <w:r w:rsidRPr="00330815">
        <w:rPr>
          <w:rFonts w:ascii="Tahoma" w:hAnsi="Tahoma" w:cs="Tahoma"/>
        </w:rPr>
        <w:lastRenderedPageBreak/>
        <w:t>hoax on the website 4chan, to punk liberals, who keep falling for it. Biden uses the gesture frequently. It was unwise to pose for the photos, but it does not mean Kyle is associated with white supremacists.</w:t>
      </w:r>
    </w:p>
    <w:p w14:paraId="3EC868CD" w14:textId="77777777" w:rsidR="00330815" w:rsidRPr="00330815" w:rsidRDefault="00330815" w:rsidP="00A02C73">
      <w:pPr>
        <w:pStyle w:val="Standard"/>
        <w:ind w:left="180" w:right="225"/>
        <w:jc w:val="both"/>
        <w:rPr>
          <w:rFonts w:ascii="Tahoma" w:hAnsi="Tahoma" w:cs="Tahoma"/>
        </w:rPr>
      </w:pPr>
    </w:p>
    <w:p w14:paraId="29694A94" w14:textId="2E15CF69" w:rsidR="00330815" w:rsidRDefault="00330815" w:rsidP="00A02C73">
      <w:pPr>
        <w:pStyle w:val="Standard"/>
        <w:ind w:left="180" w:right="225"/>
        <w:jc w:val="both"/>
        <w:rPr>
          <w:rFonts w:ascii="Tahoma" w:hAnsi="Tahoma" w:cs="Tahoma"/>
        </w:rPr>
      </w:pPr>
      <w:r w:rsidRPr="00330815">
        <w:rPr>
          <w:rFonts w:ascii="Tahoma" w:hAnsi="Tahoma" w:cs="Tahoma"/>
        </w:rPr>
        <w:t xml:space="preserve">Lie # 9 </w:t>
      </w:r>
      <w:r w:rsidRPr="00931D67">
        <w:rPr>
          <w:rFonts w:ascii="Tahoma" w:hAnsi="Tahoma" w:cs="Tahoma"/>
          <w:i/>
          <w:iCs/>
        </w:rPr>
        <w:t>– Kyle wore surgical gloves “to cover his fingerprints”.</w:t>
      </w:r>
    </w:p>
    <w:p w14:paraId="15C2B02F" w14:textId="77777777" w:rsidR="00931D67" w:rsidRPr="00330815" w:rsidRDefault="00931D67" w:rsidP="00A02C73">
      <w:pPr>
        <w:pStyle w:val="Standard"/>
        <w:ind w:left="180" w:right="225"/>
        <w:jc w:val="both"/>
        <w:rPr>
          <w:rFonts w:ascii="Tahoma" w:hAnsi="Tahoma" w:cs="Tahoma"/>
        </w:rPr>
      </w:pPr>
    </w:p>
    <w:p w14:paraId="475EDBE5" w14:textId="77777777" w:rsidR="00330815" w:rsidRPr="00330815" w:rsidRDefault="00330815" w:rsidP="00A02C73">
      <w:pPr>
        <w:pStyle w:val="Standard"/>
        <w:ind w:left="180" w:right="225"/>
        <w:jc w:val="both"/>
        <w:rPr>
          <w:rFonts w:ascii="Tahoma" w:hAnsi="Tahoma" w:cs="Tahoma"/>
        </w:rPr>
      </w:pPr>
      <w:r w:rsidRPr="00330815">
        <w:rPr>
          <w:rFonts w:ascii="Tahoma" w:hAnsi="Tahoma" w:cs="Tahoma"/>
          <w:b/>
          <w:bCs/>
        </w:rPr>
        <w:t>The Truth</w:t>
      </w:r>
      <w:r w:rsidRPr="00330815">
        <w:rPr>
          <w:rFonts w:ascii="Tahoma" w:hAnsi="Tahoma" w:cs="Tahoma"/>
        </w:rPr>
        <w:t xml:space="preserve"> – This pearl was spread by Matthew Modine, another celebrity bigmouth. Kyle wore gloves because he was giving first aid to protesters. His face was bare, so he was hardly hiding.</w:t>
      </w:r>
    </w:p>
    <w:p w14:paraId="1D26A8A6" w14:textId="77777777" w:rsidR="00330815" w:rsidRPr="00330815" w:rsidRDefault="00330815" w:rsidP="00A02C73">
      <w:pPr>
        <w:pStyle w:val="Standard"/>
        <w:ind w:left="180" w:right="225"/>
        <w:jc w:val="both"/>
        <w:rPr>
          <w:rFonts w:ascii="Tahoma" w:hAnsi="Tahoma" w:cs="Tahoma"/>
        </w:rPr>
      </w:pPr>
    </w:p>
    <w:p w14:paraId="6F20B494" w14:textId="77777777" w:rsidR="00330815" w:rsidRPr="00330815" w:rsidRDefault="00330815" w:rsidP="00A02C73">
      <w:pPr>
        <w:pStyle w:val="Standard"/>
        <w:ind w:left="180" w:right="225"/>
        <w:jc w:val="both"/>
        <w:rPr>
          <w:rFonts w:ascii="Tahoma" w:hAnsi="Tahoma" w:cs="Tahoma"/>
        </w:rPr>
      </w:pPr>
      <w:r w:rsidRPr="00330815">
        <w:rPr>
          <w:rFonts w:ascii="Tahoma" w:hAnsi="Tahoma" w:cs="Tahoma"/>
        </w:rPr>
        <w:t xml:space="preserve">Lie # 10 </w:t>
      </w:r>
      <w:r w:rsidRPr="00931D67">
        <w:rPr>
          <w:rFonts w:ascii="Tahoma" w:hAnsi="Tahoma" w:cs="Tahoma"/>
          <w:i/>
          <w:iCs/>
        </w:rPr>
        <w:t>– Judge Bruce Schroeder is a “Trumpy” racist biased toward the defense.</w:t>
      </w:r>
    </w:p>
    <w:p w14:paraId="051F7CED" w14:textId="77777777" w:rsidR="00931D67" w:rsidRDefault="00931D67" w:rsidP="00A02C73">
      <w:pPr>
        <w:pStyle w:val="Standard"/>
        <w:ind w:left="180" w:right="225"/>
        <w:jc w:val="both"/>
        <w:rPr>
          <w:rFonts w:ascii="Tahoma" w:hAnsi="Tahoma" w:cs="Tahoma"/>
          <w:b/>
          <w:bCs/>
        </w:rPr>
      </w:pPr>
    </w:p>
    <w:p w14:paraId="54BC8E85" w14:textId="68EDC806" w:rsidR="00330815" w:rsidRPr="00330815" w:rsidRDefault="00330815" w:rsidP="00A02C73">
      <w:pPr>
        <w:pStyle w:val="Standard"/>
        <w:ind w:left="180" w:right="225"/>
        <w:jc w:val="both"/>
        <w:rPr>
          <w:rFonts w:ascii="Tahoma" w:hAnsi="Tahoma" w:cs="Tahoma"/>
        </w:rPr>
      </w:pPr>
      <w:r w:rsidRPr="00330815">
        <w:rPr>
          <w:rFonts w:ascii="Tahoma" w:hAnsi="Tahoma" w:cs="Tahoma"/>
          <w:b/>
          <w:bCs/>
        </w:rPr>
        <w:t xml:space="preserve">The Truth </w:t>
      </w:r>
      <w:r w:rsidRPr="00330815">
        <w:rPr>
          <w:rFonts w:ascii="Tahoma" w:hAnsi="Tahoma" w:cs="Tahoma"/>
        </w:rPr>
        <w:t>– This slur is based on the fact he would not let the prosecution use the term “victim” - common practice when the jury has not ruled on a case. In fact, Schroeder is a Democrat, has run as a Democrat for the Wisconsin Senate and was first appointed by a Democratic governor.</w:t>
      </w:r>
    </w:p>
    <w:p w14:paraId="60B46ECA" w14:textId="77777777" w:rsidR="00330815" w:rsidRPr="00330815" w:rsidRDefault="00330815" w:rsidP="00330815">
      <w:pPr>
        <w:pStyle w:val="Standard"/>
        <w:jc w:val="both"/>
        <w:rPr>
          <w:rFonts w:ascii="Tahoma" w:hAnsi="Tahoma" w:cs="Tahoma"/>
        </w:rPr>
      </w:pPr>
    </w:p>
    <w:p w14:paraId="050B197F" w14:textId="348DB8AA" w:rsidR="00330815" w:rsidRPr="00330815" w:rsidRDefault="00330815" w:rsidP="00330815">
      <w:pPr>
        <w:pStyle w:val="Standard"/>
        <w:jc w:val="both"/>
        <w:rPr>
          <w:rFonts w:ascii="Tahoma" w:hAnsi="Tahoma" w:cs="Tahoma"/>
        </w:rPr>
      </w:pPr>
      <w:r w:rsidRPr="00330815">
        <w:rPr>
          <w:rFonts w:ascii="Tahoma" w:hAnsi="Tahoma" w:cs="Tahoma"/>
        </w:rPr>
        <w:t xml:space="preserve">An April 17, </w:t>
      </w:r>
      <w:r w:rsidR="002A3F27" w:rsidRPr="00330815">
        <w:rPr>
          <w:rFonts w:ascii="Tahoma" w:hAnsi="Tahoma" w:cs="Tahoma"/>
        </w:rPr>
        <w:t>2008,</w:t>
      </w:r>
      <w:r w:rsidRPr="00330815">
        <w:rPr>
          <w:rFonts w:ascii="Tahoma" w:hAnsi="Tahoma" w:cs="Tahoma"/>
        </w:rPr>
        <w:t xml:space="preserve"> article by NPR entitled “Fear Sells, Even If Reasons Are Irrational” now seems prophetic when you witness the often irrational and contradictory reporting on the COVID-19 virus</w:t>
      </w:r>
      <w:r w:rsidR="00931D67">
        <w:rPr>
          <w:rFonts w:ascii="Tahoma" w:hAnsi="Tahoma" w:cs="Tahoma"/>
        </w:rPr>
        <w:t>.</w:t>
      </w:r>
    </w:p>
    <w:p w14:paraId="15DDD603" w14:textId="77777777" w:rsidR="00330815" w:rsidRPr="00330815" w:rsidRDefault="00330815" w:rsidP="00330815">
      <w:pPr>
        <w:pStyle w:val="Standard"/>
        <w:jc w:val="both"/>
        <w:rPr>
          <w:rFonts w:ascii="Tahoma" w:hAnsi="Tahoma" w:cs="Tahoma"/>
        </w:rPr>
      </w:pPr>
    </w:p>
    <w:p w14:paraId="7A67DF64" w14:textId="77777777" w:rsidR="00330815" w:rsidRPr="00330815" w:rsidRDefault="00330815" w:rsidP="00931D67">
      <w:pPr>
        <w:pStyle w:val="Standard"/>
        <w:ind w:left="180" w:right="225"/>
        <w:jc w:val="both"/>
        <w:rPr>
          <w:rFonts w:ascii="Tahoma" w:hAnsi="Tahoma" w:cs="Tahoma"/>
          <w:i/>
          <w:iCs/>
        </w:rPr>
      </w:pPr>
      <w:r w:rsidRPr="00330815">
        <w:rPr>
          <w:rFonts w:ascii="Tahoma" w:hAnsi="Tahoma" w:cs="Tahoma"/>
          <w:i/>
          <w:iCs/>
        </w:rPr>
        <w:t xml:space="preserve">“So are you a big ‘fraidy cat’? When you hear about something like bird flu, are you the first person Googling to find out where you can find a vaccine or something? Or did that Homeland Security color code alert chart make your skin crawl? Concerned a piano or an anvil will fall from a skyscraper onto your head? Perhaps you’d be interested in purchasing anti-terrorism cream, sonic bird repellent, a reverse-polarity anti-piano grease helmet? Well, </w:t>
      </w:r>
      <w:r w:rsidRPr="00330815">
        <w:rPr>
          <w:rFonts w:ascii="Tahoma" w:hAnsi="Tahoma" w:cs="Tahoma"/>
          <w:b/>
          <w:bCs/>
          <w:i/>
          <w:iCs/>
        </w:rPr>
        <w:t>fear sells, even if the fear in question is less than</w:t>
      </w:r>
      <w:r w:rsidRPr="00330815">
        <w:rPr>
          <w:rFonts w:ascii="Tahoma" w:hAnsi="Tahoma" w:cs="Tahoma"/>
          <w:i/>
          <w:iCs/>
        </w:rPr>
        <w:t xml:space="preserve"> </w:t>
      </w:r>
      <w:r w:rsidRPr="00330815">
        <w:rPr>
          <w:rFonts w:ascii="Tahoma" w:hAnsi="Tahoma" w:cs="Tahoma"/>
          <w:b/>
          <w:bCs/>
          <w:i/>
          <w:iCs/>
        </w:rPr>
        <w:t>rational</w:t>
      </w:r>
      <w:r w:rsidRPr="00330815">
        <w:rPr>
          <w:rFonts w:ascii="Tahoma" w:hAnsi="Tahoma" w:cs="Tahoma"/>
          <w:i/>
          <w:iCs/>
        </w:rPr>
        <w:t xml:space="preserve">. </w:t>
      </w:r>
      <w:r w:rsidRPr="00330815">
        <w:rPr>
          <w:rFonts w:ascii="Tahoma" w:hAnsi="Tahoma" w:cs="Tahoma"/>
          <w:i/>
          <w:iCs/>
        </w:rPr>
        <w:t>That’s one of the ideas behind Bruce Schneier’s third annual Movie Plot Threat contest. The security expert has asked readers of his blog to come up with an ad product that sold based on our fears (npr.org/templates/story/story.php?storyId=89713019; emphasis added).</w:t>
      </w:r>
    </w:p>
    <w:p w14:paraId="7DF20945" w14:textId="77777777" w:rsidR="00330815" w:rsidRPr="00330815" w:rsidRDefault="00330815" w:rsidP="00330815">
      <w:pPr>
        <w:pStyle w:val="Standard"/>
        <w:jc w:val="both"/>
        <w:rPr>
          <w:rFonts w:ascii="Tahoma" w:hAnsi="Tahoma" w:cs="Tahoma"/>
          <w:i/>
          <w:iCs/>
        </w:rPr>
      </w:pPr>
    </w:p>
    <w:p w14:paraId="495A8557" w14:textId="4E9195E0" w:rsidR="00330815" w:rsidRPr="00330815" w:rsidRDefault="00330815" w:rsidP="00330815">
      <w:pPr>
        <w:pStyle w:val="Standard"/>
        <w:jc w:val="both"/>
        <w:rPr>
          <w:rFonts w:ascii="Tahoma" w:hAnsi="Tahoma" w:cs="Tahoma"/>
        </w:rPr>
      </w:pPr>
      <w:r w:rsidRPr="00330815">
        <w:rPr>
          <w:rFonts w:ascii="Tahoma" w:hAnsi="Tahoma" w:cs="Tahoma"/>
        </w:rPr>
        <w:t>So developing a narrative of fear through misinformation is central to the economic success of news media organizations. Part of this tactic involves demonizing one group within a society in the hope that an ever-growing number of people will become scared of them, and end up hating them. In essence, this is sowing the seeds of division for personal gain and/or notoriety. Jesus Christ warned about this self-serving tactic</w:t>
      </w:r>
      <w:r w:rsidR="00931D67">
        <w:rPr>
          <w:rFonts w:ascii="Tahoma" w:hAnsi="Tahoma" w:cs="Tahoma"/>
        </w:rPr>
        <w:t>.</w:t>
      </w:r>
    </w:p>
    <w:p w14:paraId="30BA3C63" w14:textId="77777777" w:rsidR="00330815" w:rsidRPr="00330815" w:rsidRDefault="00330815" w:rsidP="00330815">
      <w:pPr>
        <w:pStyle w:val="Standard"/>
        <w:jc w:val="both"/>
        <w:rPr>
          <w:rFonts w:ascii="Tahoma" w:hAnsi="Tahoma" w:cs="Tahoma"/>
        </w:rPr>
      </w:pPr>
    </w:p>
    <w:p w14:paraId="73AB7D60" w14:textId="77777777" w:rsidR="00330815" w:rsidRPr="00330815" w:rsidRDefault="00330815" w:rsidP="00931D67">
      <w:pPr>
        <w:pStyle w:val="Standard"/>
        <w:ind w:left="180" w:right="225"/>
        <w:jc w:val="both"/>
        <w:rPr>
          <w:rFonts w:ascii="Tahoma" w:hAnsi="Tahoma" w:cs="Tahoma"/>
        </w:rPr>
      </w:pPr>
      <w:r w:rsidRPr="00931D67">
        <w:rPr>
          <w:rFonts w:ascii="Tahoma" w:hAnsi="Tahoma" w:cs="Tahoma"/>
          <w:i/>
          <w:iCs/>
          <w:sz w:val="23"/>
          <w:szCs w:val="23"/>
        </w:rPr>
        <w:t>But Jesus knew their thoughts, and said to them: “Every kingdom divided against itself is brought to desolation, and every city or house divided against itself will not stand.”</w:t>
      </w:r>
      <w:r w:rsidRPr="00330815">
        <w:rPr>
          <w:rFonts w:ascii="Tahoma" w:hAnsi="Tahoma" w:cs="Tahoma"/>
        </w:rPr>
        <w:t xml:space="preserve"> (Mt. 12:25; NKJV used throughout unless otherwise noted).</w:t>
      </w:r>
    </w:p>
    <w:p w14:paraId="14F5BCCB" w14:textId="77777777" w:rsidR="00330815" w:rsidRPr="00330815" w:rsidRDefault="00330815" w:rsidP="00330815">
      <w:pPr>
        <w:pStyle w:val="Standard"/>
        <w:jc w:val="both"/>
        <w:rPr>
          <w:rFonts w:ascii="Tahoma" w:hAnsi="Tahoma" w:cs="Tahoma"/>
        </w:rPr>
      </w:pPr>
    </w:p>
    <w:p w14:paraId="094F0AC2" w14:textId="3528243D" w:rsidR="00330815" w:rsidRPr="00330815" w:rsidRDefault="00330815" w:rsidP="00330815">
      <w:pPr>
        <w:pStyle w:val="Standard"/>
        <w:jc w:val="both"/>
        <w:rPr>
          <w:rFonts w:ascii="Tahoma" w:hAnsi="Tahoma" w:cs="Tahoma"/>
        </w:rPr>
      </w:pPr>
      <w:r w:rsidRPr="00330815">
        <w:rPr>
          <w:rFonts w:ascii="Tahoma" w:hAnsi="Tahoma" w:cs="Tahoma"/>
        </w:rPr>
        <w:t xml:space="preserve">Not only are news media involved with these tactics, </w:t>
      </w:r>
      <w:r w:rsidR="002A3F27" w:rsidRPr="00330815">
        <w:rPr>
          <w:rFonts w:ascii="Tahoma" w:hAnsi="Tahoma" w:cs="Tahoma"/>
        </w:rPr>
        <w:t>but it is also</w:t>
      </w:r>
      <w:r w:rsidRPr="00330815">
        <w:rPr>
          <w:rFonts w:ascii="Tahoma" w:hAnsi="Tahoma" w:cs="Tahoma"/>
        </w:rPr>
        <w:t xml:space="preserve"> now “fashionable” for politicians to demonize and then segregate their own citizens into the “righteous” and “unrighteous” based on those who line up for their COVID-19 vaccinations and those who, for various reasons, do not submit to this dictate. For instance, Governor Newsom of California compared those who do not get vaccinated to drunk drivers. Hence, the unvaccinated are potentially guilty of manslaughter, even though “the science” has not garnered all the facts about this virus which already has 30 variants worldwide with no conclusive proof that “one size (vaccine) fits all of them”. Also, politicians refuse to include the large number of people who already have natural immunity and are less likely to be re-infected</w:t>
      </w:r>
      <w:r w:rsidR="00931D67">
        <w:rPr>
          <w:rFonts w:ascii="Tahoma" w:hAnsi="Tahoma" w:cs="Tahoma"/>
        </w:rPr>
        <w:t>.</w:t>
      </w:r>
    </w:p>
    <w:p w14:paraId="385C5885" w14:textId="77777777" w:rsidR="00330815" w:rsidRPr="00330815" w:rsidRDefault="00330815" w:rsidP="00931D67">
      <w:pPr>
        <w:pStyle w:val="Standard"/>
        <w:ind w:left="180" w:right="225"/>
        <w:jc w:val="both"/>
        <w:rPr>
          <w:rFonts w:ascii="Tahoma" w:hAnsi="Tahoma" w:cs="Tahoma"/>
        </w:rPr>
      </w:pPr>
      <w:r w:rsidRPr="00330815">
        <w:rPr>
          <w:rFonts w:ascii="Tahoma" w:hAnsi="Tahoma" w:cs="Tahoma"/>
          <w:i/>
          <w:iCs/>
        </w:rPr>
        <w:lastRenderedPageBreak/>
        <w:t>California Governor Gavin Newsom has compared unvaccinated people to “drunk drivers” during an interview on CNN. “It’s like drunk drivers, you don’t have the right to go out and drink and drive and put everybody else at risk”, he said</w:t>
      </w:r>
      <w:r w:rsidRPr="00330815">
        <w:rPr>
          <w:rFonts w:ascii="Tahoma" w:hAnsi="Tahoma" w:cs="Tahoma"/>
        </w:rPr>
        <w:t xml:space="preserve"> (independent.co.uk/tv/news/california-governor-unvaccinated-drunk-drivers-v64e221a0).</w:t>
      </w:r>
    </w:p>
    <w:p w14:paraId="49BCA7F4" w14:textId="77777777" w:rsidR="00330815" w:rsidRPr="00330815" w:rsidRDefault="00330815" w:rsidP="00330815">
      <w:pPr>
        <w:pStyle w:val="Standard"/>
        <w:jc w:val="both"/>
        <w:rPr>
          <w:rFonts w:ascii="Tahoma" w:hAnsi="Tahoma" w:cs="Tahoma"/>
        </w:rPr>
      </w:pPr>
    </w:p>
    <w:p w14:paraId="658419F9" w14:textId="6F6F7590" w:rsidR="00330815" w:rsidRPr="00330815" w:rsidRDefault="00330815" w:rsidP="00330815">
      <w:pPr>
        <w:pStyle w:val="Standard"/>
        <w:jc w:val="both"/>
        <w:rPr>
          <w:rFonts w:ascii="Tahoma" w:hAnsi="Tahoma" w:cs="Tahoma"/>
        </w:rPr>
      </w:pPr>
      <w:r w:rsidRPr="00330815">
        <w:rPr>
          <w:rFonts w:ascii="Tahoma" w:hAnsi="Tahoma" w:cs="Tahoma"/>
        </w:rPr>
        <w:t xml:space="preserve">So again, facts don’t matter, just comply with those in positions of power in government and believe the media who march to their beat. Sadly, many people are being conditioned to “just follow orders” which leads to a very dark ending as history has demonstrated time and again (see article: </w:t>
      </w:r>
      <w:r w:rsidRPr="00330815">
        <w:rPr>
          <w:rFonts w:ascii="Tahoma" w:hAnsi="Tahoma" w:cs="Tahoma"/>
          <w:i/>
          <w:iCs/>
        </w:rPr>
        <w:t>The Pharaohs of</w:t>
      </w:r>
      <w:r w:rsidRPr="00330815">
        <w:rPr>
          <w:rFonts w:ascii="Tahoma" w:hAnsi="Tahoma" w:cs="Tahoma"/>
        </w:rPr>
        <w:t xml:space="preserve"> </w:t>
      </w:r>
      <w:r w:rsidRPr="00330815">
        <w:rPr>
          <w:rFonts w:ascii="Tahoma" w:hAnsi="Tahoma" w:cs="Tahoma"/>
          <w:i/>
          <w:iCs/>
        </w:rPr>
        <w:t>Davos</w:t>
      </w:r>
      <w:r w:rsidRPr="00330815">
        <w:rPr>
          <w:rFonts w:ascii="Tahoma" w:hAnsi="Tahoma" w:cs="Tahoma"/>
        </w:rPr>
        <w:t>). Instead, everyone needs to seek the truth regarding any decision they make, and not blindly accept the opinion of someone else in authority</w:t>
      </w:r>
      <w:r w:rsidR="00931D67">
        <w:rPr>
          <w:rFonts w:ascii="Tahoma" w:hAnsi="Tahoma" w:cs="Tahoma"/>
        </w:rPr>
        <w:t>.</w:t>
      </w:r>
    </w:p>
    <w:p w14:paraId="17E55999" w14:textId="77777777" w:rsidR="00330815" w:rsidRPr="00330815" w:rsidRDefault="00330815" w:rsidP="00330815">
      <w:pPr>
        <w:pStyle w:val="Standard"/>
        <w:jc w:val="both"/>
        <w:rPr>
          <w:rFonts w:ascii="Tahoma" w:hAnsi="Tahoma" w:cs="Tahoma"/>
          <w:i/>
          <w:iCs/>
        </w:rPr>
      </w:pPr>
    </w:p>
    <w:p w14:paraId="54AB0AE3" w14:textId="77777777" w:rsidR="00330815" w:rsidRPr="00330815" w:rsidRDefault="00330815" w:rsidP="00931D67">
      <w:pPr>
        <w:pStyle w:val="Standard"/>
        <w:ind w:left="180" w:right="225"/>
        <w:jc w:val="both"/>
        <w:rPr>
          <w:rFonts w:ascii="Tahoma" w:hAnsi="Tahoma" w:cs="Tahoma"/>
        </w:rPr>
      </w:pPr>
      <w:r w:rsidRPr="00931D67">
        <w:rPr>
          <w:rFonts w:ascii="Tahoma" w:hAnsi="Tahoma" w:cs="Tahoma"/>
          <w:i/>
          <w:iCs/>
          <w:sz w:val="23"/>
          <w:szCs w:val="23"/>
        </w:rPr>
        <w:t xml:space="preserve">Beloved, </w:t>
      </w:r>
      <w:r w:rsidRPr="00931D67">
        <w:rPr>
          <w:rFonts w:ascii="Tahoma" w:hAnsi="Tahoma" w:cs="Tahoma"/>
          <w:b/>
          <w:bCs/>
          <w:i/>
          <w:iCs/>
          <w:sz w:val="23"/>
          <w:szCs w:val="23"/>
        </w:rPr>
        <w:t>do not believe every spirit</w:t>
      </w:r>
      <w:r w:rsidRPr="00931D67">
        <w:rPr>
          <w:rFonts w:ascii="Tahoma" w:hAnsi="Tahoma" w:cs="Tahoma"/>
          <w:i/>
          <w:iCs/>
          <w:sz w:val="23"/>
          <w:szCs w:val="23"/>
        </w:rPr>
        <w:t xml:space="preserve">, but test the spirits, whether they are of God </w:t>
      </w:r>
      <w:r w:rsidRPr="00330815">
        <w:rPr>
          <w:rFonts w:ascii="Tahoma" w:hAnsi="Tahoma" w:cs="Tahoma"/>
        </w:rPr>
        <w:t>(truthful or not)</w:t>
      </w:r>
      <w:r w:rsidRPr="00330815">
        <w:rPr>
          <w:rFonts w:ascii="Tahoma" w:hAnsi="Tahoma" w:cs="Tahoma"/>
          <w:i/>
          <w:iCs/>
        </w:rPr>
        <w:t xml:space="preserve">; </w:t>
      </w:r>
      <w:r w:rsidRPr="00931D67">
        <w:rPr>
          <w:rFonts w:ascii="Tahoma" w:hAnsi="Tahoma" w:cs="Tahoma"/>
          <w:i/>
          <w:iCs/>
          <w:sz w:val="23"/>
          <w:szCs w:val="23"/>
        </w:rPr>
        <w:t>because many false prophets have gone out into the world</w:t>
      </w:r>
      <w:r w:rsidRPr="00931D67">
        <w:rPr>
          <w:rFonts w:ascii="Tahoma" w:hAnsi="Tahoma" w:cs="Tahoma"/>
          <w:sz w:val="23"/>
          <w:szCs w:val="23"/>
        </w:rPr>
        <w:t xml:space="preserve"> </w:t>
      </w:r>
      <w:r w:rsidRPr="00330815">
        <w:rPr>
          <w:rFonts w:ascii="Tahoma" w:hAnsi="Tahoma" w:cs="Tahoma"/>
        </w:rPr>
        <w:t>(1Jn. 4:1; Ed. note in parenthesis; emphasis added).</w:t>
      </w:r>
    </w:p>
    <w:p w14:paraId="40CD8B2B" w14:textId="77777777" w:rsidR="00330815" w:rsidRPr="00330815" w:rsidRDefault="00330815" w:rsidP="00330815">
      <w:pPr>
        <w:pStyle w:val="Standard"/>
        <w:jc w:val="both"/>
        <w:rPr>
          <w:rFonts w:ascii="Tahoma" w:hAnsi="Tahoma" w:cs="Tahoma"/>
        </w:rPr>
      </w:pPr>
    </w:p>
    <w:p w14:paraId="2860CF42" w14:textId="779E348A" w:rsidR="00330815" w:rsidRPr="00330815" w:rsidRDefault="00330815" w:rsidP="00330815">
      <w:pPr>
        <w:pStyle w:val="Standard"/>
        <w:jc w:val="both"/>
        <w:rPr>
          <w:rFonts w:ascii="Tahoma" w:hAnsi="Tahoma" w:cs="Tahoma"/>
        </w:rPr>
      </w:pPr>
      <w:r w:rsidRPr="00330815">
        <w:rPr>
          <w:rFonts w:ascii="Tahoma" w:hAnsi="Tahoma" w:cs="Tahoma"/>
        </w:rPr>
        <w:t>The aforementioned scripture gets at the heart of the matter because there is a spirit-being who works with the minds of those who break God’s law, including those who bear false witness as mentioned previously in the case of Kyle Rittenhouse</w:t>
      </w:r>
      <w:r w:rsidR="00931D67">
        <w:rPr>
          <w:rFonts w:ascii="Tahoma" w:hAnsi="Tahoma" w:cs="Tahoma"/>
        </w:rPr>
        <w:t>.</w:t>
      </w:r>
    </w:p>
    <w:p w14:paraId="24FBDA44" w14:textId="77777777" w:rsidR="00330815" w:rsidRPr="00330815" w:rsidRDefault="00330815" w:rsidP="00330815">
      <w:pPr>
        <w:pStyle w:val="Standard"/>
        <w:jc w:val="both"/>
        <w:rPr>
          <w:rFonts w:ascii="Tahoma" w:hAnsi="Tahoma" w:cs="Tahoma"/>
        </w:rPr>
      </w:pPr>
    </w:p>
    <w:p w14:paraId="6CF11A86" w14:textId="5D37726D" w:rsidR="00330815" w:rsidRPr="00330815" w:rsidRDefault="002A3F27" w:rsidP="00931D67">
      <w:pPr>
        <w:pStyle w:val="Standard"/>
        <w:ind w:left="180" w:right="225"/>
        <w:jc w:val="both"/>
        <w:rPr>
          <w:rFonts w:ascii="Tahoma" w:hAnsi="Tahoma" w:cs="Tahoma"/>
        </w:rPr>
      </w:pPr>
      <w:r w:rsidRPr="006B4128">
        <w:rPr>
          <w:rFonts w:ascii="Tahoma" w:hAnsi="Tahoma" w:cs="Tahoma"/>
          <w:i/>
          <w:iCs/>
          <w:sz w:val="23"/>
          <w:szCs w:val="23"/>
        </w:rPr>
        <w:t>…. you</w:t>
      </w:r>
      <w:r w:rsidR="00330815" w:rsidRPr="006B4128">
        <w:rPr>
          <w:rFonts w:ascii="Tahoma" w:hAnsi="Tahoma" w:cs="Tahoma"/>
          <w:i/>
          <w:iCs/>
          <w:sz w:val="23"/>
          <w:szCs w:val="23"/>
        </w:rPr>
        <w:t xml:space="preserve"> once walked according to the course of this world, according to </w:t>
      </w:r>
      <w:r w:rsidR="00330815" w:rsidRPr="006B4128">
        <w:rPr>
          <w:rFonts w:ascii="Tahoma" w:hAnsi="Tahoma" w:cs="Tahoma"/>
          <w:b/>
          <w:bCs/>
          <w:i/>
          <w:iCs/>
          <w:sz w:val="23"/>
          <w:szCs w:val="23"/>
        </w:rPr>
        <w:t>the prince of the power of the</w:t>
      </w:r>
      <w:r w:rsidR="00330815" w:rsidRPr="006B4128">
        <w:rPr>
          <w:rFonts w:ascii="Tahoma" w:hAnsi="Tahoma" w:cs="Tahoma"/>
          <w:i/>
          <w:iCs/>
          <w:sz w:val="23"/>
          <w:szCs w:val="23"/>
        </w:rPr>
        <w:t xml:space="preserve"> </w:t>
      </w:r>
      <w:r w:rsidR="00330815" w:rsidRPr="006B4128">
        <w:rPr>
          <w:rFonts w:ascii="Tahoma" w:hAnsi="Tahoma" w:cs="Tahoma"/>
          <w:b/>
          <w:bCs/>
          <w:i/>
          <w:iCs/>
          <w:sz w:val="23"/>
          <w:szCs w:val="23"/>
        </w:rPr>
        <w:t xml:space="preserve">air </w:t>
      </w:r>
      <w:r w:rsidR="00330815" w:rsidRPr="00330815">
        <w:rPr>
          <w:rFonts w:ascii="Tahoma" w:hAnsi="Tahoma" w:cs="Tahoma"/>
        </w:rPr>
        <w:t>(Satan)</w:t>
      </w:r>
      <w:r w:rsidR="00330815" w:rsidRPr="00330815">
        <w:rPr>
          <w:rFonts w:ascii="Tahoma" w:hAnsi="Tahoma" w:cs="Tahoma"/>
          <w:b/>
          <w:bCs/>
          <w:i/>
          <w:iCs/>
        </w:rPr>
        <w:t>,</w:t>
      </w:r>
      <w:r w:rsidR="00330815" w:rsidRPr="00330815">
        <w:rPr>
          <w:rFonts w:ascii="Tahoma" w:hAnsi="Tahoma" w:cs="Tahoma"/>
          <w:i/>
          <w:iCs/>
        </w:rPr>
        <w:t xml:space="preserve"> </w:t>
      </w:r>
      <w:r w:rsidR="00330815" w:rsidRPr="006B4128">
        <w:rPr>
          <w:rFonts w:ascii="Tahoma" w:hAnsi="Tahoma" w:cs="Tahoma"/>
          <w:b/>
          <w:bCs/>
          <w:i/>
          <w:iCs/>
          <w:sz w:val="23"/>
          <w:szCs w:val="23"/>
        </w:rPr>
        <w:t>the spirit who now works in the sons of disobedience</w:t>
      </w:r>
      <w:r w:rsidR="00330815" w:rsidRPr="006B4128">
        <w:rPr>
          <w:rFonts w:ascii="Tahoma" w:hAnsi="Tahoma" w:cs="Tahoma"/>
          <w:sz w:val="23"/>
          <w:szCs w:val="23"/>
        </w:rPr>
        <w:t xml:space="preserve"> </w:t>
      </w:r>
      <w:r w:rsidR="00330815" w:rsidRPr="00330815">
        <w:rPr>
          <w:rFonts w:ascii="Tahoma" w:hAnsi="Tahoma" w:cs="Tahoma"/>
        </w:rPr>
        <w:t>(Eph. 2:2b; Ed. note in parenthesis; emphasis added).</w:t>
      </w:r>
    </w:p>
    <w:p w14:paraId="78936CE1" w14:textId="77777777" w:rsidR="00330815" w:rsidRPr="00330815" w:rsidRDefault="00330815" w:rsidP="00330815">
      <w:pPr>
        <w:pStyle w:val="Standard"/>
        <w:jc w:val="both"/>
        <w:rPr>
          <w:rFonts w:ascii="Tahoma" w:hAnsi="Tahoma" w:cs="Tahoma"/>
        </w:rPr>
      </w:pPr>
    </w:p>
    <w:p w14:paraId="4AC4EAA6" w14:textId="78C2DF94" w:rsidR="00330815" w:rsidRPr="00330815" w:rsidRDefault="00330815" w:rsidP="00330815">
      <w:pPr>
        <w:pStyle w:val="Standard"/>
        <w:jc w:val="both"/>
        <w:rPr>
          <w:rFonts w:ascii="Tahoma" w:hAnsi="Tahoma" w:cs="Tahoma"/>
        </w:rPr>
      </w:pPr>
      <w:r w:rsidRPr="00330815">
        <w:rPr>
          <w:rFonts w:ascii="Tahoma" w:hAnsi="Tahoma" w:cs="Tahoma"/>
        </w:rPr>
        <w:t xml:space="preserve">Currently, many who bear false witness appear to be getting away with it; except in cases where </w:t>
      </w:r>
      <w:r w:rsidRPr="00330815">
        <w:rPr>
          <w:rFonts w:ascii="Tahoma" w:hAnsi="Tahoma" w:cs="Tahoma"/>
        </w:rPr>
        <w:t xml:space="preserve">a victim levels a libel suit against them. Thankfully, those who practice this form of lawlessness, will have to answer for it </w:t>
      </w:r>
      <w:r w:rsidR="002A3F27" w:rsidRPr="00330815">
        <w:rPr>
          <w:rFonts w:ascii="Tahoma" w:hAnsi="Tahoma" w:cs="Tahoma"/>
        </w:rPr>
        <w:t>eventually,</w:t>
      </w:r>
      <w:r w:rsidRPr="00330815">
        <w:rPr>
          <w:rFonts w:ascii="Tahoma" w:hAnsi="Tahoma" w:cs="Tahoma"/>
        </w:rPr>
        <w:t xml:space="preserve"> even if it is not during this lifetime</w:t>
      </w:r>
      <w:r w:rsidR="006B4128">
        <w:rPr>
          <w:rFonts w:ascii="Tahoma" w:hAnsi="Tahoma" w:cs="Tahoma"/>
        </w:rPr>
        <w:t>.</w:t>
      </w:r>
    </w:p>
    <w:p w14:paraId="7F6AC655" w14:textId="77777777" w:rsidR="00330815" w:rsidRPr="00330815" w:rsidRDefault="00330815" w:rsidP="00330815">
      <w:pPr>
        <w:pStyle w:val="Standard"/>
        <w:jc w:val="both"/>
        <w:rPr>
          <w:rFonts w:ascii="Tahoma" w:hAnsi="Tahoma" w:cs="Tahoma"/>
        </w:rPr>
      </w:pPr>
    </w:p>
    <w:p w14:paraId="3E479786" w14:textId="019C37B9" w:rsidR="00330815" w:rsidRPr="00330815" w:rsidRDefault="00330815" w:rsidP="006B4128">
      <w:pPr>
        <w:pStyle w:val="Standard"/>
        <w:ind w:left="180" w:right="225"/>
        <w:jc w:val="both"/>
        <w:rPr>
          <w:rFonts w:ascii="Tahoma" w:hAnsi="Tahoma" w:cs="Tahoma"/>
        </w:rPr>
      </w:pPr>
      <w:r w:rsidRPr="006B4128">
        <w:rPr>
          <w:rFonts w:ascii="Tahoma" w:hAnsi="Tahoma" w:cs="Tahoma"/>
          <w:i/>
          <w:iCs/>
          <w:sz w:val="23"/>
          <w:szCs w:val="23"/>
        </w:rPr>
        <w:t xml:space="preserve">A good man out of the good treasure of his heart brings forth good things, and an evil man out of the evil treasure brings forth evil things. But I </w:t>
      </w:r>
      <w:r w:rsidRPr="006B4128">
        <w:rPr>
          <w:rFonts w:ascii="Tahoma" w:hAnsi="Tahoma" w:cs="Tahoma"/>
        </w:rPr>
        <w:t>(Christ)</w:t>
      </w:r>
      <w:r w:rsidRPr="00330815">
        <w:rPr>
          <w:rFonts w:ascii="Tahoma" w:hAnsi="Tahoma" w:cs="Tahoma"/>
          <w:i/>
          <w:iCs/>
        </w:rPr>
        <w:t xml:space="preserve"> </w:t>
      </w:r>
      <w:r w:rsidRPr="006B4128">
        <w:rPr>
          <w:rFonts w:ascii="Tahoma" w:hAnsi="Tahoma" w:cs="Tahoma"/>
          <w:i/>
          <w:iCs/>
          <w:sz w:val="23"/>
          <w:szCs w:val="23"/>
        </w:rPr>
        <w:t xml:space="preserve">say to you that </w:t>
      </w:r>
      <w:r w:rsidRPr="006B4128">
        <w:rPr>
          <w:rFonts w:ascii="Tahoma" w:hAnsi="Tahoma" w:cs="Tahoma"/>
          <w:b/>
          <w:bCs/>
          <w:i/>
          <w:iCs/>
          <w:sz w:val="23"/>
          <w:szCs w:val="23"/>
        </w:rPr>
        <w:t>for every idle word men may speak,</w:t>
      </w:r>
      <w:r w:rsidRPr="006B4128">
        <w:rPr>
          <w:rFonts w:ascii="Tahoma" w:hAnsi="Tahoma" w:cs="Tahoma"/>
          <w:i/>
          <w:iCs/>
          <w:sz w:val="23"/>
          <w:szCs w:val="23"/>
        </w:rPr>
        <w:t xml:space="preserve"> </w:t>
      </w:r>
      <w:r w:rsidRPr="006B4128">
        <w:rPr>
          <w:rFonts w:ascii="Tahoma" w:hAnsi="Tahoma" w:cs="Tahoma"/>
          <w:b/>
          <w:bCs/>
          <w:i/>
          <w:iCs/>
          <w:sz w:val="23"/>
          <w:szCs w:val="23"/>
        </w:rPr>
        <w:t>they will give account of it in the day of judgment</w:t>
      </w:r>
      <w:r w:rsidRPr="006B4128">
        <w:rPr>
          <w:rFonts w:ascii="Tahoma" w:hAnsi="Tahoma" w:cs="Tahoma"/>
          <w:i/>
          <w:iCs/>
          <w:sz w:val="23"/>
          <w:szCs w:val="23"/>
        </w:rPr>
        <w:t xml:space="preserve">. </w:t>
      </w:r>
      <w:r w:rsidRPr="006B4128">
        <w:rPr>
          <w:rFonts w:ascii="Tahoma" w:hAnsi="Tahoma" w:cs="Tahoma"/>
          <w:i/>
          <w:iCs/>
          <w:sz w:val="23"/>
          <w:szCs w:val="23"/>
          <w:vertAlign w:val="superscript"/>
        </w:rPr>
        <w:t>37</w:t>
      </w:r>
      <w:r w:rsidRPr="006B4128">
        <w:rPr>
          <w:rFonts w:ascii="Tahoma" w:hAnsi="Tahoma" w:cs="Tahoma"/>
          <w:i/>
          <w:iCs/>
          <w:sz w:val="23"/>
          <w:szCs w:val="23"/>
        </w:rPr>
        <w:t xml:space="preserve">For by your words you will be justified, and </w:t>
      </w:r>
      <w:r w:rsidRPr="006B4128">
        <w:rPr>
          <w:rFonts w:ascii="Tahoma" w:hAnsi="Tahoma" w:cs="Tahoma"/>
          <w:b/>
          <w:bCs/>
          <w:i/>
          <w:iCs/>
          <w:sz w:val="23"/>
          <w:szCs w:val="23"/>
        </w:rPr>
        <w:t>by your words you will be condemned</w:t>
      </w:r>
      <w:r w:rsidRPr="006B4128">
        <w:rPr>
          <w:rFonts w:ascii="Tahoma" w:hAnsi="Tahoma" w:cs="Tahoma"/>
          <w:sz w:val="23"/>
          <w:szCs w:val="23"/>
        </w:rPr>
        <w:t xml:space="preserve"> </w:t>
      </w:r>
      <w:r w:rsidRPr="00330815">
        <w:rPr>
          <w:rFonts w:ascii="Tahoma" w:hAnsi="Tahoma" w:cs="Tahoma"/>
        </w:rPr>
        <w:t>(Mt. 12:35-37; Ed. note in parenthesis; emphasis added).</w:t>
      </w:r>
    </w:p>
    <w:p w14:paraId="5B8CD834" w14:textId="77777777" w:rsidR="00330815" w:rsidRPr="00330815" w:rsidRDefault="00330815" w:rsidP="00330815">
      <w:pPr>
        <w:pStyle w:val="Standard"/>
        <w:jc w:val="both"/>
        <w:rPr>
          <w:rFonts w:ascii="Tahoma" w:hAnsi="Tahoma" w:cs="Tahoma"/>
        </w:rPr>
      </w:pPr>
    </w:p>
    <w:p w14:paraId="454F2BA4" w14:textId="77777777" w:rsidR="00330815" w:rsidRPr="00330815" w:rsidRDefault="00330815" w:rsidP="00330815">
      <w:pPr>
        <w:pStyle w:val="Standard"/>
        <w:jc w:val="both"/>
        <w:rPr>
          <w:rFonts w:ascii="Tahoma" w:hAnsi="Tahoma" w:cs="Tahoma"/>
        </w:rPr>
      </w:pPr>
      <w:r w:rsidRPr="00330815">
        <w:rPr>
          <w:rFonts w:ascii="Tahoma" w:hAnsi="Tahoma" w:cs="Tahoma"/>
        </w:rPr>
        <w:t>Based on the huge volume of lies being perpetrated in the news media, there will be a long line of people waiting to give an account for their misleading stories and false accusations against innocent victims. Thankfully God is the great equalizer and, whether they believe it or not, those who slander and falsely accuse others will be punished for their sinful conduct.</w:t>
      </w:r>
    </w:p>
    <w:p w14:paraId="094A09E0" w14:textId="77777777" w:rsidR="00330815" w:rsidRPr="00330815" w:rsidRDefault="00330815" w:rsidP="00330815">
      <w:pPr>
        <w:pStyle w:val="Standard"/>
        <w:jc w:val="both"/>
        <w:rPr>
          <w:rFonts w:ascii="Tahoma" w:hAnsi="Tahoma" w:cs="Tahoma"/>
        </w:rPr>
      </w:pPr>
    </w:p>
    <w:p w14:paraId="78697AF0" w14:textId="3F9EF39A" w:rsidR="00330815" w:rsidRPr="00330815" w:rsidRDefault="00330815" w:rsidP="00330815">
      <w:pPr>
        <w:pStyle w:val="Standard"/>
        <w:jc w:val="both"/>
        <w:rPr>
          <w:rFonts w:ascii="Tahoma" w:hAnsi="Tahoma" w:cs="Tahoma"/>
        </w:rPr>
      </w:pPr>
      <w:r w:rsidRPr="00330815">
        <w:rPr>
          <w:rFonts w:ascii="Tahoma" w:hAnsi="Tahoma" w:cs="Tahoma"/>
        </w:rPr>
        <w:t xml:space="preserve">Following Christ’s return to rule this planet, anyone publishing a falsehood against another person will suffer the penalty that would have befallen the falsely accused person. Therefore, if a writer, producer, or commentator makes a claim against someone that would result in imprisonment or death for the individual who is the target of the accusation, that writer, producer, or commentator will reap what he/she has sown, which could be imprisonment or </w:t>
      </w:r>
      <w:r w:rsidR="002A3F27" w:rsidRPr="00330815">
        <w:rPr>
          <w:rFonts w:ascii="Tahoma" w:hAnsi="Tahoma" w:cs="Tahoma"/>
        </w:rPr>
        <w:t>death,</w:t>
      </w:r>
      <w:r w:rsidRPr="00330815">
        <w:rPr>
          <w:rFonts w:ascii="Tahoma" w:hAnsi="Tahoma" w:cs="Tahoma"/>
        </w:rPr>
        <w:t xml:space="preserve"> depending on the nature of the charge</w:t>
      </w:r>
      <w:r w:rsidR="006B4128">
        <w:rPr>
          <w:rFonts w:ascii="Tahoma" w:hAnsi="Tahoma" w:cs="Tahoma"/>
        </w:rPr>
        <w:t>.</w:t>
      </w:r>
    </w:p>
    <w:p w14:paraId="019E3B9B" w14:textId="77777777" w:rsidR="00330815" w:rsidRPr="00330815" w:rsidRDefault="00330815" w:rsidP="00330815">
      <w:pPr>
        <w:pStyle w:val="Standard"/>
        <w:jc w:val="both"/>
        <w:rPr>
          <w:rFonts w:ascii="Tahoma" w:hAnsi="Tahoma" w:cs="Tahoma"/>
        </w:rPr>
      </w:pPr>
    </w:p>
    <w:p w14:paraId="2E616ADF" w14:textId="5DE6A174" w:rsidR="00330815" w:rsidRPr="00330815" w:rsidRDefault="00330815" w:rsidP="006B4128">
      <w:pPr>
        <w:pStyle w:val="Standard"/>
        <w:ind w:left="180" w:right="225"/>
        <w:jc w:val="both"/>
        <w:rPr>
          <w:rFonts w:ascii="Tahoma" w:hAnsi="Tahoma" w:cs="Tahoma"/>
        </w:rPr>
      </w:pPr>
      <w:r w:rsidRPr="00330815">
        <w:rPr>
          <w:rFonts w:ascii="Tahoma" w:hAnsi="Tahoma" w:cs="Tahoma"/>
          <w:i/>
          <w:iCs/>
        </w:rPr>
        <w:t xml:space="preserve">If a false witness rises against any man to testify against him of wrongdoing, </w:t>
      </w:r>
      <w:r w:rsidRPr="00330815">
        <w:rPr>
          <w:rFonts w:ascii="Tahoma" w:hAnsi="Tahoma" w:cs="Tahoma"/>
          <w:i/>
          <w:iCs/>
          <w:vertAlign w:val="superscript"/>
        </w:rPr>
        <w:t>17</w:t>
      </w:r>
      <w:r w:rsidRPr="00330815">
        <w:rPr>
          <w:rFonts w:ascii="Tahoma" w:hAnsi="Tahoma" w:cs="Tahoma"/>
          <w:i/>
          <w:iCs/>
        </w:rPr>
        <w:t xml:space="preserve">then both men in the controversy shall stand before the Lord, before the priests and the judges who serve in those days. </w:t>
      </w:r>
      <w:r w:rsidRPr="00330815">
        <w:rPr>
          <w:rFonts w:ascii="Tahoma" w:hAnsi="Tahoma" w:cs="Tahoma"/>
          <w:i/>
          <w:iCs/>
          <w:vertAlign w:val="superscript"/>
        </w:rPr>
        <w:t>18</w:t>
      </w:r>
      <w:r w:rsidRPr="00330815">
        <w:rPr>
          <w:rFonts w:ascii="Tahoma" w:hAnsi="Tahoma" w:cs="Tahoma"/>
          <w:i/>
          <w:iCs/>
        </w:rPr>
        <w:t xml:space="preserve">And the judges shall make diligent inquiry, and indeed, if the witness is a false witness, who </w:t>
      </w:r>
      <w:r w:rsidRPr="00330815">
        <w:rPr>
          <w:rFonts w:ascii="Tahoma" w:hAnsi="Tahoma" w:cs="Tahoma"/>
          <w:i/>
          <w:iCs/>
        </w:rPr>
        <w:lastRenderedPageBreak/>
        <w:t xml:space="preserve">has testified falsely against his brother, </w:t>
      </w:r>
      <w:r w:rsidRPr="00330815">
        <w:rPr>
          <w:rFonts w:ascii="Tahoma" w:hAnsi="Tahoma" w:cs="Tahoma"/>
          <w:i/>
          <w:iCs/>
          <w:vertAlign w:val="superscript"/>
        </w:rPr>
        <w:t>19</w:t>
      </w:r>
      <w:r w:rsidRPr="00330815">
        <w:rPr>
          <w:rFonts w:ascii="Tahoma" w:hAnsi="Tahoma" w:cs="Tahoma"/>
          <w:i/>
          <w:iCs/>
        </w:rPr>
        <w:t xml:space="preserve">then you shall do to him as he thought </w:t>
      </w:r>
      <w:r w:rsidRPr="006B4128">
        <w:rPr>
          <w:rFonts w:ascii="Tahoma" w:hAnsi="Tahoma" w:cs="Tahoma"/>
        </w:rPr>
        <w:t>(hoped)</w:t>
      </w:r>
      <w:r w:rsidRPr="00330815">
        <w:rPr>
          <w:rFonts w:ascii="Tahoma" w:hAnsi="Tahoma" w:cs="Tahoma"/>
          <w:i/>
          <w:iCs/>
        </w:rPr>
        <w:t xml:space="preserve"> to have done to his brother; </w:t>
      </w:r>
      <w:r w:rsidRPr="00330815">
        <w:rPr>
          <w:rFonts w:ascii="Tahoma" w:hAnsi="Tahoma" w:cs="Tahoma"/>
          <w:b/>
          <w:bCs/>
          <w:i/>
          <w:iCs/>
        </w:rPr>
        <w:t>so you shall put away the evil person from among you.</w:t>
      </w:r>
      <w:r w:rsidRPr="00330815">
        <w:rPr>
          <w:rFonts w:ascii="Tahoma" w:hAnsi="Tahoma" w:cs="Tahoma"/>
          <w:b/>
          <w:bCs/>
          <w:i/>
          <w:iCs/>
          <w:vertAlign w:val="superscript"/>
        </w:rPr>
        <w:t xml:space="preserve"> </w:t>
      </w:r>
      <w:r w:rsidRPr="006B4128">
        <w:rPr>
          <w:rFonts w:ascii="Tahoma" w:hAnsi="Tahoma" w:cs="Tahoma"/>
          <w:i/>
          <w:iCs/>
          <w:vertAlign w:val="superscript"/>
        </w:rPr>
        <w:t>20</w:t>
      </w:r>
      <w:r w:rsidRPr="00330815">
        <w:rPr>
          <w:rFonts w:ascii="Tahoma" w:hAnsi="Tahoma" w:cs="Tahoma"/>
          <w:b/>
          <w:bCs/>
          <w:i/>
          <w:iCs/>
        </w:rPr>
        <w:t>And those who remain shall hear and fear, and hereafter they shall not again commit such evil among you</w:t>
      </w:r>
      <w:r w:rsidRPr="00330815">
        <w:rPr>
          <w:rFonts w:ascii="Tahoma" w:hAnsi="Tahoma" w:cs="Tahoma"/>
        </w:rPr>
        <w:t xml:space="preserve"> (Dt. 19:16-20; Ed. note in parenthesis; emphasis added).</w:t>
      </w:r>
    </w:p>
    <w:p w14:paraId="6A4DC461" w14:textId="77777777" w:rsidR="00330815" w:rsidRPr="00330815" w:rsidRDefault="00330815" w:rsidP="00330815">
      <w:pPr>
        <w:pStyle w:val="Standard"/>
        <w:jc w:val="both"/>
        <w:rPr>
          <w:rFonts w:ascii="Tahoma" w:hAnsi="Tahoma" w:cs="Tahoma"/>
        </w:rPr>
      </w:pPr>
    </w:p>
    <w:p w14:paraId="44739AA3" w14:textId="77777777" w:rsidR="00330815" w:rsidRPr="00330815" w:rsidRDefault="00330815" w:rsidP="00330815">
      <w:pPr>
        <w:pStyle w:val="Standard"/>
        <w:jc w:val="both"/>
        <w:rPr>
          <w:rFonts w:ascii="Tahoma" w:hAnsi="Tahoma" w:cs="Tahoma"/>
        </w:rPr>
      </w:pPr>
      <w:r w:rsidRPr="00330815">
        <w:rPr>
          <w:rFonts w:ascii="Tahoma" w:hAnsi="Tahoma" w:cs="Tahoma"/>
        </w:rPr>
        <w:t>Therefore, if a news reporter makes a false claim about someone who might end up in prison for many years, that false witness will end up in prison instead. In the case of fallacious claims made by Joe Scarborough from MSNBC about Kyle Rittenhouse, he would receive the same sentence that Kyle might have received if he was found guilty due to Joe Scarborough’s false statements. This scenario seems inconceivable under man’s systems of so-called justice. However, upon Christ’s return this is exactly what will occur, and the result will be honest and balanced reporting on the part of all media outlets.</w:t>
      </w:r>
    </w:p>
    <w:p w14:paraId="220035D6" w14:textId="77777777" w:rsidR="00330815" w:rsidRPr="00330815" w:rsidRDefault="00330815" w:rsidP="00330815">
      <w:pPr>
        <w:pStyle w:val="Standard"/>
        <w:jc w:val="both"/>
        <w:rPr>
          <w:rFonts w:ascii="Tahoma" w:hAnsi="Tahoma" w:cs="Tahoma"/>
        </w:rPr>
      </w:pPr>
    </w:p>
    <w:p w14:paraId="7D1E0551" w14:textId="6969F611" w:rsidR="00330815" w:rsidRPr="00330815" w:rsidRDefault="00330815" w:rsidP="00330815">
      <w:pPr>
        <w:pStyle w:val="Standard"/>
        <w:jc w:val="both"/>
        <w:rPr>
          <w:rFonts w:ascii="Tahoma" w:hAnsi="Tahoma" w:cs="Tahoma"/>
        </w:rPr>
      </w:pPr>
      <w:r w:rsidRPr="00330815">
        <w:rPr>
          <w:rFonts w:ascii="Tahoma" w:hAnsi="Tahoma" w:cs="Tahoma"/>
        </w:rPr>
        <w:t>But why can’t there be honest and balanced reporting today? Jesus Christ answered that question when dealing with the “lying propagandists” of his day. Specifically, the champions of “fake news” known collectively as the Pharisees and Sadducees who would put whatever “spin” was necessary to make Christ appear guilty of something</w:t>
      </w:r>
      <w:r w:rsidR="006B4128">
        <w:rPr>
          <w:rFonts w:ascii="Tahoma" w:hAnsi="Tahoma" w:cs="Tahoma"/>
        </w:rPr>
        <w:t>.</w:t>
      </w:r>
    </w:p>
    <w:p w14:paraId="03BEE592" w14:textId="77777777" w:rsidR="00330815" w:rsidRPr="00330815" w:rsidRDefault="00330815" w:rsidP="00330815">
      <w:pPr>
        <w:pStyle w:val="Standard"/>
        <w:jc w:val="both"/>
        <w:rPr>
          <w:rFonts w:ascii="Tahoma" w:hAnsi="Tahoma" w:cs="Tahoma"/>
          <w:i/>
          <w:iCs/>
        </w:rPr>
      </w:pPr>
    </w:p>
    <w:p w14:paraId="4D79D04E" w14:textId="2111E117" w:rsidR="00330815" w:rsidRPr="00330815" w:rsidRDefault="00330815" w:rsidP="000211DF">
      <w:pPr>
        <w:pStyle w:val="Standard"/>
        <w:ind w:left="180" w:right="225"/>
        <w:jc w:val="both"/>
        <w:rPr>
          <w:rFonts w:ascii="Tahoma" w:hAnsi="Tahoma" w:cs="Tahoma"/>
        </w:rPr>
      </w:pPr>
      <w:r w:rsidRPr="000211DF">
        <w:rPr>
          <w:rFonts w:ascii="Tahoma" w:hAnsi="Tahoma" w:cs="Tahoma"/>
          <w:i/>
          <w:iCs/>
          <w:sz w:val="23"/>
          <w:szCs w:val="23"/>
        </w:rPr>
        <w:t>For John came neither eating or drinking</w:t>
      </w:r>
      <w:r w:rsidRPr="00330815">
        <w:rPr>
          <w:rFonts w:ascii="Tahoma" w:hAnsi="Tahoma" w:cs="Tahoma"/>
          <w:i/>
          <w:iCs/>
        </w:rPr>
        <w:t xml:space="preserve"> </w:t>
      </w:r>
      <w:r w:rsidRPr="002A3F27">
        <w:rPr>
          <w:rFonts w:ascii="Tahoma" w:hAnsi="Tahoma" w:cs="Tahoma"/>
        </w:rPr>
        <w:t>(in an excessive manner),</w:t>
      </w:r>
      <w:r w:rsidRPr="00330815">
        <w:rPr>
          <w:rFonts w:ascii="Tahoma" w:hAnsi="Tahoma" w:cs="Tahoma"/>
          <w:i/>
          <w:iCs/>
        </w:rPr>
        <w:t xml:space="preserve"> </w:t>
      </w:r>
      <w:r w:rsidRPr="000211DF">
        <w:rPr>
          <w:rFonts w:ascii="Tahoma" w:hAnsi="Tahoma" w:cs="Tahoma"/>
          <w:i/>
          <w:iCs/>
          <w:sz w:val="23"/>
          <w:szCs w:val="23"/>
        </w:rPr>
        <w:t>and they</w:t>
      </w:r>
      <w:r w:rsidRPr="00330815">
        <w:rPr>
          <w:rFonts w:ascii="Tahoma" w:hAnsi="Tahoma" w:cs="Tahoma"/>
          <w:i/>
          <w:iCs/>
        </w:rPr>
        <w:t xml:space="preserve"> </w:t>
      </w:r>
      <w:r w:rsidRPr="002A3F27">
        <w:rPr>
          <w:rFonts w:ascii="Tahoma" w:hAnsi="Tahoma" w:cs="Tahoma"/>
        </w:rPr>
        <w:t xml:space="preserve">(Jewish religious leaders) </w:t>
      </w:r>
      <w:r w:rsidRPr="000211DF">
        <w:rPr>
          <w:rFonts w:ascii="Tahoma" w:hAnsi="Tahoma" w:cs="Tahoma"/>
          <w:i/>
          <w:iCs/>
          <w:sz w:val="23"/>
          <w:szCs w:val="23"/>
        </w:rPr>
        <w:t xml:space="preserve">say, ‘He has a demon.’ </w:t>
      </w:r>
      <w:r w:rsidRPr="000211DF">
        <w:rPr>
          <w:rFonts w:ascii="Tahoma" w:hAnsi="Tahoma" w:cs="Tahoma"/>
          <w:i/>
          <w:iCs/>
          <w:sz w:val="23"/>
          <w:szCs w:val="23"/>
          <w:vertAlign w:val="superscript"/>
        </w:rPr>
        <w:t>19</w:t>
      </w:r>
      <w:r w:rsidRPr="000211DF">
        <w:rPr>
          <w:rFonts w:ascii="Tahoma" w:hAnsi="Tahoma" w:cs="Tahoma"/>
          <w:i/>
          <w:iCs/>
          <w:sz w:val="23"/>
          <w:szCs w:val="23"/>
        </w:rPr>
        <w:t>“The Son of Man came eating and drinking,</w:t>
      </w:r>
      <w:r w:rsidRPr="00330815">
        <w:rPr>
          <w:rFonts w:ascii="Tahoma" w:hAnsi="Tahoma" w:cs="Tahoma"/>
          <w:i/>
          <w:iCs/>
        </w:rPr>
        <w:t xml:space="preserve"> </w:t>
      </w:r>
      <w:r w:rsidRPr="000211DF">
        <w:rPr>
          <w:rFonts w:ascii="Tahoma" w:hAnsi="Tahoma" w:cs="Tahoma"/>
          <w:i/>
          <w:iCs/>
          <w:sz w:val="23"/>
          <w:szCs w:val="23"/>
        </w:rPr>
        <w:t>and they say, ‘Look, a gluttonous man and a winebibber</w:t>
      </w:r>
      <w:r w:rsidRPr="00330815">
        <w:rPr>
          <w:rFonts w:ascii="Tahoma" w:hAnsi="Tahoma" w:cs="Tahoma"/>
          <w:i/>
          <w:iCs/>
        </w:rPr>
        <w:t xml:space="preserve"> </w:t>
      </w:r>
      <w:r w:rsidRPr="002A3F27">
        <w:rPr>
          <w:rFonts w:ascii="Tahoma" w:hAnsi="Tahoma" w:cs="Tahoma"/>
        </w:rPr>
        <w:t>(drunkard),</w:t>
      </w:r>
      <w:r w:rsidRPr="00330815">
        <w:rPr>
          <w:rFonts w:ascii="Tahoma" w:hAnsi="Tahoma" w:cs="Tahoma"/>
          <w:i/>
          <w:iCs/>
        </w:rPr>
        <w:t xml:space="preserve"> </w:t>
      </w:r>
      <w:r w:rsidRPr="000211DF">
        <w:rPr>
          <w:rFonts w:ascii="Tahoma" w:hAnsi="Tahoma" w:cs="Tahoma"/>
          <w:i/>
          <w:iCs/>
          <w:sz w:val="23"/>
          <w:szCs w:val="23"/>
        </w:rPr>
        <w:t>a friend of tax</w:t>
      </w:r>
      <w:r w:rsidRPr="00330815">
        <w:rPr>
          <w:rFonts w:ascii="Tahoma" w:hAnsi="Tahoma" w:cs="Tahoma"/>
          <w:i/>
          <w:iCs/>
        </w:rPr>
        <w:t xml:space="preserve"> </w:t>
      </w:r>
      <w:r w:rsidRPr="000211DF">
        <w:rPr>
          <w:rFonts w:ascii="Tahoma" w:hAnsi="Tahoma" w:cs="Tahoma"/>
          <w:i/>
          <w:iCs/>
          <w:sz w:val="23"/>
          <w:szCs w:val="23"/>
        </w:rPr>
        <w:t>collectors and sinners!</w:t>
      </w:r>
      <w:r w:rsidRPr="00330815">
        <w:rPr>
          <w:rFonts w:ascii="Tahoma" w:hAnsi="Tahoma" w:cs="Tahoma"/>
        </w:rPr>
        <w:t xml:space="preserve"> (Mt. 11:18-19a; Ed. notes in parentheses).</w:t>
      </w:r>
    </w:p>
    <w:p w14:paraId="55391800" w14:textId="77777777" w:rsidR="00330815" w:rsidRPr="00330815" w:rsidRDefault="00330815" w:rsidP="00330815">
      <w:pPr>
        <w:pStyle w:val="Standard"/>
        <w:jc w:val="both"/>
        <w:rPr>
          <w:rFonts w:ascii="Tahoma" w:hAnsi="Tahoma" w:cs="Tahoma"/>
        </w:rPr>
      </w:pPr>
    </w:p>
    <w:p w14:paraId="0A5AA5C6" w14:textId="16ABC041" w:rsidR="00330815" w:rsidRPr="00330815" w:rsidRDefault="00330815" w:rsidP="00330815">
      <w:pPr>
        <w:pStyle w:val="Standard"/>
        <w:jc w:val="both"/>
        <w:rPr>
          <w:rFonts w:ascii="Tahoma" w:hAnsi="Tahoma" w:cs="Tahoma"/>
        </w:rPr>
      </w:pPr>
      <w:r w:rsidRPr="00330815">
        <w:rPr>
          <w:rFonts w:ascii="Tahoma" w:hAnsi="Tahoma" w:cs="Tahoma"/>
        </w:rPr>
        <w:t>So the real reason news media lie is because they are in tune, and agreement, with the value system of their father, just as the Jewish religious leaders of Christ’s day were</w:t>
      </w:r>
      <w:r w:rsidR="002A3F27">
        <w:rPr>
          <w:rFonts w:ascii="Tahoma" w:hAnsi="Tahoma" w:cs="Tahoma"/>
        </w:rPr>
        <w:t>.</w:t>
      </w:r>
    </w:p>
    <w:p w14:paraId="52965460" w14:textId="77777777" w:rsidR="00330815" w:rsidRPr="00330815" w:rsidRDefault="00330815" w:rsidP="00330815">
      <w:pPr>
        <w:pStyle w:val="Standard"/>
        <w:jc w:val="both"/>
        <w:rPr>
          <w:rFonts w:ascii="Tahoma" w:hAnsi="Tahoma" w:cs="Tahoma"/>
        </w:rPr>
      </w:pPr>
    </w:p>
    <w:p w14:paraId="6C2FD099" w14:textId="77777777" w:rsidR="00330815" w:rsidRPr="00330815" w:rsidRDefault="00330815" w:rsidP="002A3F27">
      <w:pPr>
        <w:pStyle w:val="Standard"/>
        <w:ind w:left="180" w:right="225"/>
        <w:jc w:val="both"/>
        <w:rPr>
          <w:rFonts w:ascii="Tahoma" w:hAnsi="Tahoma" w:cs="Tahoma"/>
        </w:rPr>
      </w:pPr>
      <w:r w:rsidRPr="002A3F27">
        <w:rPr>
          <w:rFonts w:ascii="Tahoma" w:hAnsi="Tahoma" w:cs="Tahoma"/>
          <w:i/>
          <w:iCs/>
          <w:sz w:val="23"/>
          <w:szCs w:val="23"/>
        </w:rPr>
        <w:t xml:space="preserve">You are of </w:t>
      </w:r>
      <w:r w:rsidRPr="002A3F27">
        <w:rPr>
          <w:rFonts w:ascii="Tahoma" w:hAnsi="Tahoma" w:cs="Tahoma"/>
          <w:b/>
          <w:bCs/>
          <w:i/>
          <w:iCs/>
          <w:sz w:val="23"/>
          <w:szCs w:val="23"/>
        </w:rPr>
        <w:t>your father the devil</w:t>
      </w:r>
      <w:r w:rsidRPr="002A3F27">
        <w:rPr>
          <w:rFonts w:ascii="Tahoma" w:hAnsi="Tahoma" w:cs="Tahoma"/>
          <w:i/>
          <w:iCs/>
          <w:sz w:val="23"/>
          <w:szCs w:val="23"/>
        </w:rPr>
        <w:t xml:space="preserve">, and the desires of your father you want to do. He was a murderer from the beginning, and </w:t>
      </w:r>
      <w:r w:rsidRPr="002A3F27">
        <w:rPr>
          <w:rFonts w:ascii="Tahoma" w:hAnsi="Tahoma" w:cs="Tahoma"/>
          <w:b/>
          <w:bCs/>
          <w:i/>
          <w:iCs/>
          <w:sz w:val="23"/>
          <w:szCs w:val="23"/>
        </w:rPr>
        <w:t>does not stand in the truth, because there is no truth in him. When he speaks a</w:t>
      </w:r>
      <w:r w:rsidRPr="002A3F27">
        <w:rPr>
          <w:rFonts w:ascii="Tahoma" w:hAnsi="Tahoma" w:cs="Tahoma"/>
          <w:i/>
          <w:iCs/>
          <w:sz w:val="23"/>
          <w:szCs w:val="23"/>
        </w:rPr>
        <w:t xml:space="preserve"> </w:t>
      </w:r>
      <w:r w:rsidRPr="002A3F27">
        <w:rPr>
          <w:rFonts w:ascii="Tahoma" w:hAnsi="Tahoma" w:cs="Tahoma"/>
          <w:b/>
          <w:bCs/>
          <w:i/>
          <w:iCs/>
          <w:sz w:val="23"/>
          <w:szCs w:val="23"/>
        </w:rPr>
        <w:t>lie, he speaks from his own resources, for he is a liar and the father of it</w:t>
      </w:r>
      <w:r w:rsidRPr="00330815">
        <w:rPr>
          <w:rFonts w:ascii="Tahoma" w:hAnsi="Tahoma" w:cs="Tahoma"/>
        </w:rPr>
        <w:t xml:space="preserve"> (Jn. 8:44; emphasis added).</w:t>
      </w:r>
    </w:p>
    <w:p w14:paraId="016262BD" w14:textId="77777777" w:rsidR="00330815" w:rsidRPr="00330815" w:rsidRDefault="00330815" w:rsidP="00330815">
      <w:pPr>
        <w:pStyle w:val="Standard"/>
        <w:jc w:val="both"/>
        <w:rPr>
          <w:rFonts w:ascii="Tahoma" w:hAnsi="Tahoma" w:cs="Tahoma"/>
        </w:rPr>
      </w:pPr>
    </w:p>
    <w:p w14:paraId="3672A887" w14:textId="77777777" w:rsidR="00330815" w:rsidRPr="00330815" w:rsidRDefault="00330815" w:rsidP="00330815">
      <w:pPr>
        <w:pStyle w:val="Standard"/>
        <w:jc w:val="both"/>
        <w:rPr>
          <w:rFonts w:ascii="Tahoma" w:hAnsi="Tahoma" w:cs="Tahoma"/>
        </w:rPr>
      </w:pPr>
      <w:r w:rsidRPr="00330815">
        <w:rPr>
          <w:rFonts w:ascii="Tahoma" w:hAnsi="Tahoma" w:cs="Tahoma"/>
        </w:rPr>
        <w:t>Obviously there are exceptions, but the majority of news media organizations are in “lock-step” with their father, the devil, whether they are aware of it or not (cf. Rev. 12:9). Through their lies and false accusations, they create division within the country and cause harm to many individuals. Thankfully, once Satan is bound for a thousand years, false reporting will come to an end (cf. Rev. 20:1-4). In the meantime, the devil remains “the father of modern media”, which explains why there are so many lies packaged as credible news coverage today.</w:t>
      </w:r>
    </w:p>
    <w:p w14:paraId="4C361EE4" w14:textId="534BE1AD" w:rsidR="00BE0969" w:rsidRDefault="00BE0969" w:rsidP="006E1980">
      <w:pPr>
        <w:pStyle w:val="Standard"/>
        <w:jc w:val="both"/>
        <w:rPr>
          <w:rFonts w:ascii="Tahoma" w:hAnsi="Tahoma" w:cs="Tahoma"/>
        </w:rPr>
      </w:pPr>
    </w:p>
    <w:p w14:paraId="211D8350" w14:textId="04436943" w:rsidR="00BE0969" w:rsidRDefault="00BE0969" w:rsidP="006E1980">
      <w:pPr>
        <w:pStyle w:val="Standard"/>
        <w:jc w:val="both"/>
        <w:rPr>
          <w:rFonts w:ascii="Tahoma" w:hAnsi="Tahoma" w:cs="Tahoma"/>
        </w:rPr>
      </w:pPr>
    </w:p>
    <w:p w14:paraId="2929D09C" w14:textId="4434BD06" w:rsidR="00BE0969" w:rsidRDefault="00BE0969" w:rsidP="006E1980">
      <w:pPr>
        <w:pStyle w:val="Standard"/>
        <w:jc w:val="both"/>
        <w:rPr>
          <w:rFonts w:ascii="Tahoma" w:hAnsi="Tahoma" w:cs="Tahoma"/>
        </w:rPr>
      </w:pPr>
    </w:p>
    <w:p w14:paraId="36446C8B" w14:textId="7A04D068" w:rsidR="00BE0969" w:rsidRDefault="00BE0969" w:rsidP="006E1980">
      <w:pPr>
        <w:pStyle w:val="Standard"/>
        <w:jc w:val="both"/>
        <w:rPr>
          <w:rFonts w:ascii="Tahoma" w:hAnsi="Tahoma" w:cs="Tahoma"/>
        </w:rPr>
      </w:pPr>
    </w:p>
    <w:p w14:paraId="25BC23AA" w14:textId="3DB0EA3A" w:rsidR="00BE0969" w:rsidRDefault="00BE0969" w:rsidP="006E1980">
      <w:pPr>
        <w:pStyle w:val="Standard"/>
        <w:jc w:val="both"/>
        <w:rPr>
          <w:rFonts w:ascii="Tahoma" w:hAnsi="Tahoma" w:cs="Tahoma"/>
        </w:rPr>
      </w:pPr>
    </w:p>
    <w:p w14:paraId="4716991F" w14:textId="48FD233C" w:rsidR="00BE0969" w:rsidRDefault="00BE0969" w:rsidP="006E1980">
      <w:pPr>
        <w:pStyle w:val="Standard"/>
        <w:jc w:val="both"/>
        <w:rPr>
          <w:rFonts w:ascii="Tahoma" w:hAnsi="Tahoma" w:cs="Tahoma"/>
        </w:rPr>
      </w:pPr>
    </w:p>
    <w:p w14:paraId="08105C42" w14:textId="77777777" w:rsidR="00DF52D9" w:rsidRDefault="00DF52D9" w:rsidP="006E1980">
      <w:pPr>
        <w:pStyle w:val="Standard"/>
        <w:jc w:val="both"/>
        <w:rPr>
          <w:rFonts w:ascii="Tahoma" w:hAnsi="Tahoma" w:cs="Tahoma"/>
        </w:rPr>
      </w:pPr>
    </w:p>
    <w:p w14:paraId="495A9547" w14:textId="331D9AF6" w:rsidR="00BE0969" w:rsidRDefault="00BE0969" w:rsidP="006E1980">
      <w:pPr>
        <w:pStyle w:val="Standard"/>
        <w:jc w:val="both"/>
        <w:rPr>
          <w:rFonts w:ascii="Tahoma" w:hAnsi="Tahoma" w:cs="Tahoma"/>
        </w:rPr>
      </w:pPr>
    </w:p>
    <w:p w14:paraId="11CEA4DD" w14:textId="3F976F6D" w:rsidR="00BE0969" w:rsidRDefault="00BE0969" w:rsidP="006E1980">
      <w:pPr>
        <w:pStyle w:val="Standard"/>
        <w:jc w:val="both"/>
        <w:rPr>
          <w:rFonts w:ascii="Tahoma" w:hAnsi="Tahoma" w:cs="Tahoma"/>
        </w:rPr>
      </w:pPr>
    </w:p>
    <w:p w14:paraId="03E13DD6" w14:textId="77777777" w:rsidR="00364DD2" w:rsidRPr="00364DD2" w:rsidRDefault="00364DD2" w:rsidP="00364DD2">
      <w:pPr>
        <w:jc w:val="both"/>
        <w:textAlignment w:val="baseline"/>
        <w:rPr>
          <w:rFonts w:asciiTheme="majorHAnsi" w:hAnsiTheme="majorHAnsi" w:cstheme="majorHAnsi"/>
          <w:color w:val="000000"/>
        </w:rPr>
      </w:pPr>
    </w:p>
    <w:p w14:paraId="730DE141" w14:textId="77777777" w:rsidR="002460C9" w:rsidRPr="00172E4C" w:rsidRDefault="002460C9" w:rsidP="002460C9">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To protect the integrity of this document and prevent alteration and misapplication of its contents in whole or in part, this document is protected under copyright law.</w:t>
      </w:r>
    </w:p>
    <w:p w14:paraId="76876263" w14:textId="77777777" w:rsidR="002460C9" w:rsidRPr="00172E4C" w:rsidRDefault="002460C9" w:rsidP="002460C9">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 </w:t>
      </w:r>
    </w:p>
    <w:p w14:paraId="42D65FD5" w14:textId="77777777" w:rsidR="002460C9" w:rsidRPr="00172E4C" w:rsidRDefault="002460C9" w:rsidP="002460C9">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Copyright: This document may be freely copied and distributed provided it is copied without alteration, addition, deletion, or charges, and includes the name of the publisher and this copyright. Quotations may be taken from this document provided the name of the publisher is cited.</w:t>
      </w:r>
    </w:p>
    <w:p w14:paraId="35274F90" w14:textId="77777777" w:rsidR="002460C9" w:rsidRPr="00172E4C" w:rsidRDefault="002460C9" w:rsidP="002460C9">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  </w:t>
      </w:r>
    </w:p>
    <w:p w14:paraId="40241158" w14:textId="77777777" w:rsidR="002460C9" w:rsidRPr="00172E4C" w:rsidRDefault="002460C9" w:rsidP="002460C9">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All Rights Reserved</w:t>
      </w:r>
    </w:p>
    <w:p w14:paraId="42BA2221" w14:textId="727442C8" w:rsidR="002C72EA" w:rsidRPr="002A0B70" w:rsidRDefault="002460C9" w:rsidP="00EB5DCD">
      <w:pPr>
        <w:jc w:val="center"/>
        <w:textAlignment w:val="baseline"/>
        <w:rPr>
          <w:rFonts w:ascii="Georgia" w:eastAsia="Times New Roman" w:hAnsi="Georgia" w:cs="Times New Roman"/>
          <w:sz w:val="21"/>
          <w:szCs w:val="21"/>
        </w:rPr>
      </w:pPr>
      <w:r w:rsidRPr="00172E4C">
        <w:rPr>
          <w:rFonts w:ascii="Arial" w:hAnsi="Arial" w:cs="Arial"/>
          <w:color w:val="000000"/>
          <w:sz w:val="18"/>
          <w:szCs w:val="18"/>
          <w:bdr w:val="none" w:sz="0" w:space="0" w:color="auto" w:frame="1"/>
          <w:lang w:val="en-CA"/>
        </w:rPr>
        <w:t>(Copyrig</w:t>
      </w:r>
      <w:r w:rsidR="000D2EFD">
        <w:rPr>
          <w:rFonts w:ascii="Arial" w:hAnsi="Arial" w:cs="Arial"/>
          <w:color w:val="000000"/>
          <w:sz w:val="18"/>
          <w:szCs w:val="18"/>
          <w:bdr w:val="none" w:sz="0" w:space="0" w:color="auto" w:frame="1"/>
          <w:lang w:val="en-CA"/>
        </w:rPr>
        <w:t>ht ©OneTruthOneLaw.com 20</w:t>
      </w:r>
      <w:r w:rsidR="007E5D6B">
        <w:rPr>
          <w:rFonts w:ascii="Arial" w:hAnsi="Arial" w:cs="Arial"/>
          <w:color w:val="000000"/>
          <w:sz w:val="18"/>
          <w:szCs w:val="18"/>
          <w:bdr w:val="none" w:sz="0" w:space="0" w:color="auto" w:frame="1"/>
          <w:lang w:val="en-CA"/>
        </w:rPr>
        <w:t>21</w:t>
      </w:r>
      <w:r w:rsidRPr="00172E4C">
        <w:rPr>
          <w:rFonts w:ascii="Arial" w:hAnsi="Arial" w:cs="Arial"/>
          <w:color w:val="000000"/>
          <w:sz w:val="18"/>
          <w:szCs w:val="18"/>
          <w:bdr w:val="none" w:sz="0" w:space="0" w:color="auto" w:frame="1"/>
          <w:lang w:val="en-CA"/>
        </w:rPr>
        <w:t>)</w:t>
      </w:r>
      <w:r w:rsidR="00EB5DCD" w:rsidRPr="002A0B70">
        <w:rPr>
          <w:rFonts w:ascii="Georgia" w:eastAsia="Times New Roman" w:hAnsi="Georgia" w:cs="Times New Roman"/>
          <w:sz w:val="21"/>
          <w:szCs w:val="21"/>
        </w:rPr>
        <w:t xml:space="preserve"> </w:t>
      </w:r>
    </w:p>
    <w:sectPr w:rsidR="002C72EA" w:rsidRPr="002A0B70"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78E6" w14:textId="77777777" w:rsidR="003C7A08" w:rsidRDefault="003C7A08" w:rsidP="00907697">
      <w:r>
        <w:separator/>
      </w:r>
    </w:p>
  </w:endnote>
  <w:endnote w:type="continuationSeparator" w:id="0">
    <w:p w14:paraId="0452C628" w14:textId="77777777" w:rsidR="003C7A08" w:rsidRDefault="003C7A08" w:rsidP="0090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15B8" w14:textId="77777777" w:rsidR="003C7A08" w:rsidRDefault="003C7A08" w:rsidP="00907697">
      <w:r>
        <w:separator/>
      </w:r>
    </w:p>
  </w:footnote>
  <w:footnote w:type="continuationSeparator" w:id="0">
    <w:p w14:paraId="4E499ADC" w14:textId="77777777" w:rsidR="003C7A08" w:rsidRDefault="003C7A08" w:rsidP="00907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13022"/>
    <w:multiLevelType w:val="hybridMultilevel"/>
    <w:tmpl w:val="E816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E00CF"/>
    <w:multiLevelType w:val="hybridMultilevel"/>
    <w:tmpl w:val="E7AA0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97"/>
    <w:rsid w:val="0000112E"/>
    <w:rsid w:val="00013919"/>
    <w:rsid w:val="000211DF"/>
    <w:rsid w:val="00023187"/>
    <w:rsid w:val="0004190D"/>
    <w:rsid w:val="00051B80"/>
    <w:rsid w:val="0005642F"/>
    <w:rsid w:val="00067A56"/>
    <w:rsid w:val="00070D94"/>
    <w:rsid w:val="00072652"/>
    <w:rsid w:val="00090970"/>
    <w:rsid w:val="00090D59"/>
    <w:rsid w:val="00095EB5"/>
    <w:rsid w:val="000A6AA2"/>
    <w:rsid w:val="000D2EFD"/>
    <w:rsid w:val="000D3362"/>
    <w:rsid w:val="000D3907"/>
    <w:rsid w:val="000D6051"/>
    <w:rsid w:val="000D77BA"/>
    <w:rsid w:val="000F10EF"/>
    <w:rsid w:val="000F16B7"/>
    <w:rsid w:val="001149B1"/>
    <w:rsid w:val="00131CCF"/>
    <w:rsid w:val="00136973"/>
    <w:rsid w:val="00146C3C"/>
    <w:rsid w:val="00147C32"/>
    <w:rsid w:val="00164876"/>
    <w:rsid w:val="00165492"/>
    <w:rsid w:val="0018182A"/>
    <w:rsid w:val="00184583"/>
    <w:rsid w:val="00191A7F"/>
    <w:rsid w:val="00197B25"/>
    <w:rsid w:val="001C7C78"/>
    <w:rsid w:val="001D66B0"/>
    <w:rsid w:val="0020063C"/>
    <w:rsid w:val="00200C91"/>
    <w:rsid w:val="00202D4F"/>
    <w:rsid w:val="002115B9"/>
    <w:rsid w:val="002460C9"/>
    <w:rsid w:val="002467FA"/>
    <w:rsid w:val="0025667A"/>
    <w:rsid w:val="002652A5"/>
    <w:rsid w:val="00276B40"/>
    <w:rsid w:val="00290946"/>
    <w:rsid w:val="002A3F27"/>
    <w:rsid w:val="002C72EA"/>
    <w:rsid w:val="002D0702"/>
    <w:rsid w:val="002D1C00"/>
    <w:rsid w:val="002D3D13"/>
    <w:rsid w:val="002E370B"/>
    <w:rsid w:val="002F1891"/>
    <w:rsid w:val="002F1FAA"/>
    <w:rsid w:val="002F4D37"/>
    <w:rsid w:val="003171E8"/>
    <w:rsid w:val="0031769F"/>
    <w:rsid w:val="00330815"/>
    <w:rsid w:val="00333409"/>
    <w:rsid w:val="00361DF7"/>
    <w:rsid w:val="00364DD2"/>
    <w:rsid w:val="003730F8"/>
    <w:rsid w:val="00376344"/>
    <w:rsid w:val="00390950"/>
    <w:rsid w:val="0039755A"/>
    <w:rsid w:val="003A390C"/>
    <w:rsid w:val="003B57E6"/>
    <w:rsid w:val="003C2811"/>
    <w:rsid w:val="003C5862"/>
    <w:rsid w:val="003C7A08"/>
    <w:rsid w:val="003E399B"/>
    <w:rsid w:val="003E564B"/>
    <w:rsid w:val="003F11BE"/>
    <w:rsid w:val="003F1CF7"/>
    <w:rsid w:val="00413848"/>
    <w:rsid w:val="00417D91"/>
    <w:rsid w:val="0042258E"/>
    <w:rsid w:val="00422B18"/>
    <w:rsid w:val="00424B68"/>
    <w:rsid w:val="004261C5"/>
    <w:rsid w:val="00467A2D"/>
    <w:rsid w:val="00473A8B"/>
    <w:rsid w:val="0047735C"/>
    <w:rsid w:val="004867C8"/>
    <w:rsid w:val="00494506"/>
    <w:rsid w:val="004A0931"/>
    <w:rsid w:val="004A67DF"/>
    <w:rsid w:val="004B166A"/>
    <w:rsid w:val="004B59B9"/>
    <w:rsid w:val="004B776F"/>
    <w:rsid w:val="004C0C9F"/>
    <w:rsid w:val="004C394C"/>
    <w:rsid w:val="005011D1"/>
    <w:rsid w:val="00506365"/>
    <w:rsid w:val="00507937"/>
    <w:rsid w:val="00525D23"/>
    <w:rsid w:val="005301DF"/>
    <w:rsid w:val="00536E4F"/>
    <w:rsid w:val="0054760F"/>
    <w:rsid w:val="005500D2"/>
    <w:rsid w:val="0055257D"/>
    <w:rsid w:val="00555CF4"/>
    <w:rsid w:val="00560B1E"/>
    <w:rsid w:val="00563295"/>
    <w:rsid w:val="005658B5"/>
    <w:rsid w:val="0057123A"/>
    <w:rsid w:val="00576207"/>
    <w:rsid w:val="005801E7"/>
    <w:rsid w:val="00591977"/>
    <w:rsid w:val="005965B0"/>
    <w:rsid w:val="005A1B40"/>
    <w:rsid w:val="005C7E93"/>
    <w:rsid w:val="005D1962"/>
    <w:rsid w:val="005D3248"/>
    <w:rsid w:val="005D696F"/>
    <w:rsid w:val="005E2505"/>
    <w:rsid w:val="005E5275"/>
    <w:rsid w:val="005E72F8"/>
    <w:rsid w:val="005F2F67"/>
    <w:rsid w:val="005F37B7"/>
    <w:rsid w:val="00603DFC"/>
    <w:rsid w:val="00630A51"/>
    <w:rsid w:val="00640902"/>
    <w:rsid w:val="006524E7"/>
    <w:rsid w:val="00660228"/>
    <w:rsid w:val="00661231"/>
    <w:rsid w:val="00661341"/>
    <w:rsid w:val="00670257"/>
    <w:rsid w:val="00672BD3"/>
    <w:rsid w:val="0067431D"/>
    <w:rsid w:val="00676A1C"/>
    <w:rsid w:val="00677114"/>
    <w:rsid w:val="00682B3D"/>
    <w:rsid w:val="00687476"/>
    <w:rsid w:val="0069673B"/>
    <w:rsid w:val="006A0184"/>
    <w:rsid w:val="006A2A38"/>
    <w:rsid w:val="006A4026"/>
    <w:rsid w:val="006B4128"/>
    <w:rsid w:val="006B43B4"/>
    <w:rsid w:val="006B75D8"/>
    <w:rsid w:val="006C302C"/>
    <w:rsid w:val="006C66CA"/>
    <w:rsid w:val="006D2BD9"/>
    <w:rsid w:val="006D49E7"/>
    <w:rsid w:val="006D5605"/>
    <w:rsid w:val="006E1980"/>
    <w:rsid w:val="006E20E0"/>
    <w:rsid w:val="0070480F"/>
    <w:rsid w:val="007071A8"/>
    <w:rsid w:val="00707C14"/>
    <w:rsid w:val="00710611"/>
    <w:rsid w:val="00711279"/>
    <w:rsid w:val="00717272"/>
    <w:rsid w:val="00720832"/>
    <w:rsid w:val="00734E91"/>
    <w:rsid w:val="007401E7"/>
    <w:rsid w:val="00743E44"/>
    <w:rsid w:val="00750E8E"/>
    <w:rsid w:val="00760E4B"/>
    <w:rsid w:val="0076640C"/>
    <w:rsid w:val="00767C60"/>
    <w:rsid w:val="00771907"/>
    <w:rsid w:val="00777DAA"/>
    <w:rsid w:val="007908F0"/>
    <w:rsid w:val="00797E77"/>
    <w:rsid w:val="007B2C67"/>
    <w:rsid w:val="007D1701"/>
    <w:rsid w:val="007D455D"/>
    <w:rsid w:val="007D5CBF"/>
    <w:rsid w:val="007E21FE"/>
    <w:rsid w:val="007E5D6B"/>
    <w:rsid w:val="007F4346"/>
    <w:rsid w:val="007F52AD"/>
    <w:rsid w:val="007F5F9D"/>
    <w:rsid w:val="00802898"/>
    <w:rsid w:val="00802ECE"/>
    <w:rsid w:val="00803D20"/>
    <w:rsid w:val="00821526"/>
    <w:rsid w:val="008232D2"/>
    <w:rsid w:val="0082470D"/>
    <w:rsid w:val="008357A1"/>
    <w:rsid w:val="00841D99"/>
    <w:rsid w:val="008443AE"/>
    <w:rsid w:val="00863A31"/>
    <w:rsid w:val="00876D32"/>
    <w:rsid w:val="00877538"/>
    <w:rsid w:val="00882A5B"/>
    <w:rsid w:val="00887A8D"/>
    <w:rsid w:val="0089455A"/>
    <w:rsid w:val="00895474"/>
    <w:rsid w:val="00897D85"/>
    <w:rsid w:val="008A06B1"/>
    <w:rsid w:val="008A094E"/>
    <w:rsid w:val="008A68A3"/>
    <w:rsid w:val="008B3A64"/>
    <w:rsid w:val="008B3FA1"/>
    <w:rsid w:val="008B4B2F"/>
    <w:rsid w:val="008B768E"/>
    <w:rsid w:val="008D07DA"/>
    <w:rsid w:val="009039FD"/>
    <w:rsid w:val="00907697"/>
    <w:rsid w:val="00912DB4"/>
    <w:rsid w:val="00913FFA"/>
    <w:rsid w:val="00931D67"/>
    <w:rsid w:val="00982299"/>
    <w:rsid w:val="00986F81"/>
    <w:rsid w:val="009909DF"/>
    <w:rsid w:val="0099180B"/>
    <w:rsid w:val="00996566"/>
    <w:rsid w:val="009B0667"/>
    <w:rsid w:val="009B75CD"/>
    <w:rsid w:val="009D3CC3"/>
    <w:rsid w:val="009D78D2"/>
    <w:rsid w:val="009E049D"/>
    <w:rsid w:val="009E2E6F"/>
    <w:rsid w:val="009F17E7"/>
    <w:rsid w:val="00A02C73"/>
    <w:rsid w:val="00A04931"/>
    <w:rsid w:val="00A113C1"/>
    <w:rsid w:val="00A231A6"/>
    <w:rsid w:val="00A34B33"/>
    <w:rsid w:val="00A51AAD"/>
    <w:rsid w:val="00A67F4A"/>
    <w:rsid w:val="00A82709"/>
    <w:rsid w:val="00A92361"/>
    <w:rsid w:val="00A97D38"/>
    <w:rsid w:val="00AC1B14"/>
    <w:rsid w:val="00AD0F04"/>
    <w:rsid w:val="00AE1D0B"/>
    <w:rsid w:val="00AF4DBC"/>
    <w:rsid w:val="00AF5151"/>
    <w:rsid w:val="00AF74F0"/>
    <w:rsid w:val="00B006EA"/>
    <w:rsid w:val="00B06856"/>
    <w:rsid w:val="00B10098"/>
    <w:rsid w:val="00B116B8"/>
    <w:rsid w:val="00B11A04"/>
    <w:rsid w:val="00B220EC"/>
    <w:rsid w:val="00B347AA"/>
    <w:rsid w:val="00B35E4C"/>
    <w:rsid w:val="00B367B1"/>
    <w:rsid w:val="00B47937"/>
    <w:rsid w:val="00B56A3A"/>
    <w:rsid w:val="00B56D85"/>
    <w:rsid w:val="00B6118E"/>
    <w:rsid w:val="00B76343"/>
    <w:rsid w:val="00B77C12"/>
    <w:rsid w:val="00B8158F"/>
    <w:rsid w:val="00B943EC"/>
    <w:rsid w:val="00B95935"/>
    <w:rsid w:val="00BA03C0"/>
    <w:rsid w:val="00BB247F"/>
    <w:rsid w:val="00BD08F3"/>
    <w:rsid w:val="00BE0969"/>
    <w:rsid w:val="00BE33D9"/>
    <w:rsid w:val="00BF09D5"/>
    <w:rsid w:val="00BF46AD"/>
    <w:rsid w:val="00BF5196"/>
    <w:rsid w:val="00C02CE2"/>
    <w:rsid w:val="00C213EC"/>
    <w:rsid w:val="00C214CB"/>
    <w:rsid w:val="00C25E57"/>
    <w:rsid w:val="00C37678"/>
    <w:rsid w:val="00C37FEA"/>
    <w:rsid w:val="00C42015"/>
    <w:rsid w:val="00C4430D"/>
    <w:rsid w:val="00C45CD4"/>
    <w:rsid w:val="00C52FBC"/>
    <w:rsid w:val="00C66E73"/>
    <w:rsid w:val="00C80361"/>
    <w:rsid w:val="00C857FC"/>
    <w:rsid w:val="00CA21F8"/>
    <w:rsid w:val="00CA6222"/>
    <w:rsid w:val="00CB1924"/>
    <w:rsid w:val="00CB2DAF"/>
    <w:rsid w:val="00CD041E"/>
    <w:rsid w:val="00CE5662"/>
    <w:rsid w:val="00CE58F3"/>
    <w:rsid w:val="00CF71FC"/>
    <w:rsid w:val="00CF72E1"/>
    <w:rsid w:val="00D0022F"/>
    <w:rsid w:val="00D014E1"/>
    <w:rsid w:val="00D1116E"/>
    <w:rsid w:val="00D12967"/>
    <w:rsid w:val="00D1453D"/>
    <w:rsid w:val="00D15365"/>
    <w:rsid w:val="00D16FA7"/>
    <w:rsid w:val="00D17FE0"/>
    <w:rsid w:val="00D30D8F"/>
    <w:rsid w:val="00D3386D"/>
    <w:rsid w:val="00D339FC"/>
    <w:rsid w:val="00D51968"/>
    <w:rsid w:val="00D56272"/>
    <w:rsid w:val="00D752AE"/>
    <w:rsid w:val="00DA20B2"/>
    <w:rsid w:val="00DB44F1"/>
    <w:rsid w:val="00DC1CBC"/>
    <w:rsid w:val="00DC29B6"/>
    <w:rsid w:val="00DC63CD"/>
    <w:rsid w:val="00DD515F"/>
    <w:rsid w:val="00DE74F1"/>
    <w:rsid w:val="00DF52D9"/>
    <w:rsid w:val="00DF77E1"/>
    <w:rsid w:val="00E023B5"/>
    <w:rsid w:val="00E11378"/>
    <w:rsid w:val="00E14502"/>
    <w:rsid w:val="00E16ADC"/>
    <w:rsid w:val="00E33169"/>
    <w:rsid w:val="00E3537D"/>
    <w:rsid w:val="00E52A9F"/>
    <w:rsid w:val="00E565C3"/>
    <w:rsid w:val="00E6528C"/>
    <w:rsid w:val="00E71F45"/>
    <w:rsid w:val="00E72157"/>
    <w:rsid w:val="00E739A8"/>
    <w:rsid w:val="00E74D5C"/>
    <w:rsid w:val="00E77CC8"/>
    <w:rsid w:val="00E80121"/>
    <w:rsid w:val="00E834B5"/>
    <w:rsid w:val="00E834F0"/>
    <w:rsid w:val="00E94EAC"/>
    <w:rsid w:val="00E94FCC"/>
    <w:rsid w:val="00EB5DCD"/>
    <w:rsid w:val="00EB7462"/>
    <w:rsid w:val="00EC6A3E"/>
    <w:rsid w:val="00EC7513"/>
    <w:rsid w:val="00EF1BFD"/>
    <w:rsid w:val="00EF6910"/>
    <w:rsid w:val="00F05E2C"/>
    <w:rsid w:val="00F219FD"/>
    <w:rsid w:val="00F24ED8"/>
    <w:rsid w:val="00F46D22"/>
    <w:rsid w:val="00F54ED3"/>
    <w:rsid w:val="00F7274D"/>
    <w:rsid w:val="00F83123"/>
    <w:rsid w:val="00F95333"/>
    <w:rsid w:val="00FA0C58"/>
    <w:rsid w:val="00FA11BE"/>
    <w:rsid w:val="00FA1911"/>
    <w:rsid w:val="00FA5997"/>
    <w:rsid w:val="00FA60F4"/>
    <w:rsid w:val="00FC2891"/>
    <w:rsid w:val="00FC4E74"/>
    <w:rsid w:val="00FD4EB3"/>
    <w:rsid w:val="00FF07EF"/>
    <w:rsid w:val="00FF30BC"/>
    <w:rsid w:val="00FF4453"/>
    <w:rsid w:val="00FF48AD"/>
    <w:rsid w:val="00FF5B7F"/>
    <w:rsid w:val="00FF74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CB1172"/>
  <w15:docId w15:val="{95904687-8F94-459E-8D75-21687115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907697"/>
    <w:pPr>
      <w:tabs>
        <w:tab w:val="center" w:pos="4680"/>
        <w:tab w:val="right" w:pos="9360"/>
      </w:tabs>
    </w:pPr>
  </w:style>
  <w:style w:type="character" w:customStyle="1" w:styleId="HeaderChar">
    <w:name w:val="Header Char"/>
    <w:basedOn w:val="DefaultParagraphFont"/>
    <w:link w:val="Header"/>
    <w:uiPriority w:val="99"/>
    <w:rsid w:val="00907697"/>
    <w:rPr>
      <w:sz w:val="24"/>
      <w:szCs w:val="24"/>
    </w:rPr>
  </w:style>
  <w:style w:type="paragraph" w:styleId="Footer">
    <w:name w:val="footer"/>
    <w:basedOn w:val="Normal"/>
    <w:link w:val="FooterChar"/>
    <w:uiPriority w:val="99"/>
    <w:unhideWhenUsed/>
    <w:rsid w:val="00907697"/>
    <w:pPr>
      <w:tabs>
        <w:tab w:val="center" w:pos="4680"/>
        <w:tab w:val="right" w:pos="9360"/>
      </w:tabs>
    </w:pPr>
  </w:style>
  <w:style w:type="character" w:customStyle="1" w:styleId="FooterChar">
    <w:name w:val="Footer Char"/>
    <w:basedOn w:val="DefaultParagraphFont"/>
    <w:link w:val="Footer"/>
    <w:uiPriority w:val="99"/>
    <w:rsid w:val="00907697"/>
    <w:rPr>
      <w:sz w:val="24"/>
      <w:szCs w:val="24"/>
    </w:rPr>
  </w:style>
  <w:style w:type="paragraph" w:styleId="NoSpacing">
    <w:name w:val="No Spacing"/>
    <w:link w:val="NoSpacingChar"/>
    <w:uiPriority w:val="1"/>
    <w:qFormat/>
    <w:rsid w:val="002C72EA"/>
    <w:rPr>
      <w:rFonts w:eastAsiaTheme="minorEastAsia"/>
      <w:sz w:val="22"/>
      <w:szCs w:val="22"/>
    </w:rPr>
  </w:style>
  <w:style w:type="character" w:customStyle="1" w:styleId="NoSpacingChar">
    <w:name w:val="No Spacing Char"/>
    <w:basedOn w:val="DefaultParagraphFont"/>
    <w:link w:val="NoSpacing"/>
    <w:uiPriority w:val="1"/>
    <w:rsid w:val="002C72EA"/>
    <w:rPr>
      <w:rFonts w:eastAsiaTheme="minorEastAsia"/>
      <w:sz w:val="22"/>
      <w:szCs w:val="22"/>
    </w:rPr>
  </w:style>
  <w:style w:type="paragraph" w:styleId="ListParagraph">
    <w:name w:val="List Paragraph"/>
    <w:basedOn w:val="Normal"/>
    <w:uiPriority w:val="34"/>
    <w:qFormat/>
    <w:rsid w:val="0054760F"/>
    <w:pPr>
      <w:ind w:left="720"/>
      <w:contextualSpacing/>
    </w:pPr>
  </w:style>
  <w:style w:type="paragraph" w:styleId="NormalWeb">
    <w:name w:val="Normal (Web)"/>
    <w:basedOn w:val="Normal"/>
    <w:uiPriority w:val="99"/>
    <w:semiHidden/>
    <w:unhideWhenUsed/>
    <w:rsid w:val="00797E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87A8D"/>
    <w:rPr>
      <w:b/>
      <w:bCs/>
    </w:rPr>
  </w:style>
  <w:style w:type="character" w:customStyle="1" w:styleId="apple-converted-space">
    <w:name w:val="apple-converted-space"/>
    <w:basedOn w:val="DefaultParagraphFont"/>
    <w:rsid w:val="00887A8D"/>
  </w:style>
  <w:style w:type="character" w:styleId="Hyperlink">
    <w:name w:val="Hyperlink"/>
    <w:basedOn w:val="DefaultParagraphFont"/>
    <w:uiPriority w:val="99"/>
    <w:semiHidden/>
    <w:unhideWhenUsed/>
    <w:rsid w:val="00887A8D"/>
    <w:rPr>
      <w:color w:val="0000FF"/>
      <w:u w:val="single"/>
    </w:rPr>
  </w:style>
  <w:style w:type="paragraph" w:customStyle="1" w:styleId="Standard">
    <w:name w:val="Standard"/>
    <w:rsid w:val="00136973"/>
    <w:pPr>
      <w:suppressAutoHyphens/>
      <w:autoSpaceDN w:val="0"/>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7229">
      <w:bodyDiv w:val="1"/>
      <w:marLeft w:val="0"/>
      <w:marRight w:val="0"/>
      <w:marTop w:val="0"/>
      <w:marBottom w:val="0"/>
      <w:divBdr>
        <w:top w:val="none" w:sz="0" w:space="0" w:color="auto"/>
        <w:left w:val="none" w:sz="0" w:space="0" w:color="auto"/>
        <w:bottom w:val="none" w:sz="0" w:space="0" w:color="auto"/>
        <w:right w:val="none" w:sz="0" w:space="0" w:color="auto"/>
      </w:divBdr>
    </w:div>
    <w:div w:id="145434080">
      <w:bodyDiv w:val="1"/>
      <w:marLeft w:val="0"/>
      <w:marRight w:val="0"/>
      <w:marTop w:val="0"/>
      <w:marBottom w:val="0"/>
      <w:divBdr>
        <w:top w:val="none" w:sz="0" w:space="0" w:color="auto"/>
        <w:left w:val="none" w:sz="0" w:space="0" w:color="auto"/>
        <w:bottom w:val="none" w:sz="0" w:space="0" w:color="auto"/>
        <w:right w:val="none" w:sz="0" w:space="0" w:color="auto"/>
      </w:divBdr>
      <w:divsChild>
        <w:div w:id="1413358817">
          <w:marLeft w:val="0"/>
          <w:marRight w:val="150"/>
          <w:marTop w:val="0"/>
          <w:marBottom w:val="120"/>
          <w:divBdr>
            <w:top w:val="none" w:sz="0" w:space="0" w:color="auto"/>
            <w:left w:val="none" w:sz="0" w:space="0" w:color="auto"/>
            <w:bottom w:val="none" w:sz="0" w:space="0" w:color="auto"/>
            <w:right w:val="none" w:sz="0" w:space="0" w:color="auto"/>
          </w:divBdr>
          <w:divsChild>
            <w:div w:id="878585721">
              <w:marLeft w:val="0"/>
              <w:marRight w:val="0"/>
              <w:marTop w:val="0"/>
              <w:marBottom w:val="0"/>
              <w:divBdr>
                <w:top w:val="none" w:sz="0" w:space="0" w:color="auto"/>
                <w:left w:val="none" w:sz="0" w:space="0" w:color="auto"/>
                <w:bottom w:val="none" w:sz="0" w:space="0" w:color="auto"/>
                <w:right w:val="none" w:sz="0" w:space="0" w:color="auto"/>
              </w:divBdr>
            </w:div>
          </w:divsChild>
        </w:div>
        <w:div w:id="1428430437">
          <w:marLeft w:val="0"/>
          <w:marRight w:val="150"/>
          <w:marTop w:val="0"/>
          <w:marBottom w:val="0"/>
          <w:divBdr>
            <w:top w:val="none" w:sz="0" w:space="0" w:color="auto"/>
            <w:left w:val="none" w:sz="0" w:space="0" w:color="auto"/>
            <w:bottom w:val="none" w:sz="0" w:space="0" w:color="auto"/>
            <w:right w:val="none" w:sz="0" w:space="0" w:color="auto"/>
          </w:divBdr>
          <w:divsChild>
            <w:div w:id="1807510671">
              <w:marLeft w:val="0"/>
              <w:marRight w:val="0"/>
              <w:marTop w:val="0"/>
              <w:marBottom w:val="0"/>
              <w:divBdr>
                <w:top w:val="none" w:sz="0" w:space="0" w:color="auto"/>
                <w:left w:val="none" w:sz="0" w:space="0" w:color="auto"/>
                <w:bottom w:val="none" w:sz="0" w:space="0" w:color="auto"/>
                <w:right w:val="none" w:sz="0" w:space="0" w:color="auto"/>
              </w:divBdr>
              <w:divsChild>
                <w:div w:id="598100616">
                  <w:marLeft w:val="0"/>
                  <w:marRight w:val="0"/>
                  <w:marTop w:val="0"/>
                  <w:marBottom w:val="0"/>
                  <w:divBdr>
                    <w:top w:val="none" w:sz="0" w:space="0" w:color="auto"/>
                    <w:left w:val="none" w:sz="0" w:space="0" w:color="auto"/>
                    <w:bottom w:val="none" w:sz="0" w:space="0" w:color="auto"/>
                    <w:right w:val="none" w:sz="0" w:space="0" w:color="auto"/>
                  </w:divBdr>
                  <w:divsChild>
                    <w:div w:id="1678967736">
                      <w:marLeft w:val="0"/>
                      <w:marRight w:val="0"/>
                      <w:marTop w:val="0"/>
                      <w:marBottom w:val="0"/>
                      <w:divBdr>
                        <w:top w:val="none" w:sz="0" w:space="0" w:color="auto"/>
                        <w:left w:val="none" w:sz="0" w:space="0" w:color="auto"/>
                        <w:bottom w:val="none" w:sz="0" w:space="0" w:color="auto"/>
                        <w:right w:val="none" w:sz="0" w:space="0" w:color="auto"/>
                      </w:divBdr>
                      <w:divsChild>
                        <w:div w:id="1310086781">
                          <w:marLeft w:val="0"/>
                          <w:marRight w:val="0"/>
                          <w:marTop w:val="0"/>
                          <w:marBottom w:val="0"/>
                          <w:divBdr>
                            <w:top w:val="none" w:sz="0" w:space="0" w:color="auto"/>
                            <w:left w:val="none" w:sz="0" w:space="0" w:color="auto"/>
                            <w:bottom w:val="none" w:sz="0" w:space="0" w:color="auto"/>
                            <w:right w:val="none" w:sz="0" w:space="0" w:color="auto"/>
                          </w:divBdr>
                        </w:div>
                        <w:div w:id="5282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516542">
      <w:bodyDiv w:val="1"/>
      <w:marLeft w:val="0"/>
      <w:marRight w:val="0"/>
      <w:marTop w:val="0"/>
      <w:marBottom w:val="0"/>
      <w:divBdr>
        <w:top w:val="none" w:sz="0" w:space="0" w:color="auto"/>
        <w:left w:val="none" w:sz="0" w:space="0" w:color="auto"/>
        <w:bottom w:val="none" w:sz="0" w:space="0" w:color="auto"/>
        <w:right w:val="none" w:sz="0" w:space="0" w:color="auto"/>
      </w:divBdr>
    </w:div>
    <w:div w:id="619264881">
      <w:bodyDiv w:val="1"/>
      <w:marLeft w:val="0"/>
      <w:marRight w:val="0"/>
      <w:marTop w:val="0"/>
      <w:marBottom w:val="0"/>
      <w:divBdr>
        <w:top w:val="none" w:sz="0" w:space="0" w:color="auto"/>
        <w:left w:val="none" w:sz="0" w:space="0" w:color="auto"/>
        <w:bottom w:val="none" w:sz="0" w:space="0" w:color="auto"/>
        <w:right w:val="none" w:sz="0" w:space="0" w:color="auto"/>
      </w:divBdr>
    </w:div>
    <w:div w:id="630286841">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56701738">
      <w:bodyDiv w:val="1"/>
      <w:marLeft w:val="0"/>
      <w:marRight w:val="0"/>
      <w:marTop w:val="0"/>
      <w:marBottom w:val="0"/>
      <w:divBdr>
        <w:top w:val="none" w:sz="0" w:space="0" w:color="auto"/>
        <w:left w:val="none" w:sz="0" w:space="0" w:color="auto"/>
        <w:bottom w:val="none" w:sz="0" w:space="0" w:color="auto"/>
        <w:right w:val="none" w:sz="0" w:space="0" w:color="auto"/>
      </w:divBdr>
    </w:div>
    <w:div w:id="1123383614">
      <w:bodyDiv w:val="1"/>
      <w:marLeft w:val="0"/>
      <w:marRight w:val="0"/>
      <w:marTop w:val="0"/>
      <w:marBottom w:val="0"/>
      <w:divBdr>
        <w:top w:val="none" w:sz="0" w:space="0" w:color="auto"/>
        <w:left w:val="none" w:sz="0" w:space="0" w:color="auto"/>
        <w:bottom w:val="none" w:sz="0" w:space="0" w:color="auto"/>
        <w:right w:val="none" w:sz="0" w:space="0" w:color="auto"/>
      </w:divBdr>
    </w:div>
    <w:div w:id="1211840718">
      <w:bodyDiv w:val="1"/>
      <w:marLeft w:val="0"/>
      <w:marRight w:val="0"/>
      <w:marTop w:val="0"/>
      <w:marBottom w:val="0"/>
      <w:divBdr>
        <w:top w:val="none" w:sz="0" w:space="0" w:color="auto"/>
        <w:left w:val="none" w:sz="0" w:space="0" w:color="auto"/>
        <w:bottom w:val="none" w:sz="0" w:space="0" w:color="auto"/>
        <w:right w:val="none" w:sz="0" w:space="0" w:color="auto"/>
      </w:divBdr>
    </w:div>
    <w:div w:id="1243638641">
      <w:bodyDiv w:val="1"/>
      <w:marLeft w:val="0"/>
      <w:marRight w:val="0"/>
      <w:marTop w:val="0"/>
      <w:marBottom w:val="0"/>
      <w:divBdr>
        <w:top w:val="none" w:sz="0" w:space="0" w:color="auto"/>
        <w:left w:val="none" w:sz="0" w:space="0" w:color="auto"/>
        <w:bottom w:val="none" w:sz="0" w:space="0" w:color="auto"/>
        <w:right w:val="none" w:sz="0" w:space="0" w:color="auto"/>
      </w:divBdr>
    </w:div>
    <w:div w:id="1533223968">
      <w:bodyDiv w:val="1"/>
      <w:marLeft w:val="0"/>
      <w:marRight w:val="0"/>
      <w:marTop w:val="0"/>
      <w:marBottom w:val="0"/>
      <w:divBdr>
        <w:top w:val="none" w:sz="0" w:space="0" w:color="auto"/>
        <w:left w:val="none" w:sz="0" w:space="0" w:color="auto"/>
        <w:bottom w:val="none" w:sz="0" w:space="0" w:color="auto"/>
        <w:right w:val="none" w:sz="0" w:space="0" w:color="auto"/>
      </w:divBdr>
    </w:div>
    <w:div w:id="1597865282">
      <w:bodyDiv w:val="1"/>
      <w:marLeft w:val="0"/>
      <w:marRight w:val="0"/>
      <w:marTop w:val="0"/>
      <w:marBottom w:val="0"/>
      <w:divBdr>
        <w:top w:val="none" w:sz="0" w:space="0" w:color="auto"/>
        <w:left w:val="none" w:sz="0" w:space="0" w:color="auto"/>
        <w:bottom w:val="none" w:sz="0" w:space="0" w:color="auto"/>
        <w:right w:val="none" w:sz="0" w:space="0" w:color="auto"/>
      </w:divBdr>
    </w:div>
    <w:div w:id="1678657370">
      <w:bodyDiv w:val="1"/>
      <w:marLeft w:val="0"/>
      <w:marRight w:val="0"/>
      <w:marTop w:val="0"/>
      <w:marBottom w:val="0"/>
      <w:divBdr>
        <w:top w:val="none" w:sz="0" w:space="0" w:color="auto"/>
        <w:left w:val="none" w:sz="0" w:space="0" w:color="auto"/>
        <w:bottom w:val="none" w:sz="0" w:space="0" w:color="auto"/>
        <w:right w:val="none" w:sz="0" w:space="0" w:color="auto"/>
      </w:divBdr>
    </w:div>
    <w:div w:id="1688677386">
      <w:bodyDiv w:val="1"/>
      <w:marLeft w:val="0"/>
      <w:marRight w:val="0"/>
      <w:marTop w:val="0"/>
      <w:marBottom w:val="0"/>
      <w:divBdr>
        <w:top w:val="none" w:sz="0" w:space="0" w:color="auto"/>
        <w:left w:val="none" w:sz="0" w:space="0" w:color="auto"/>
        <w:bottom w:val="none" w:sz="0" w:space="0" w:color="auto"/>
        <w:right w:val="none" w:sz="0" w:space="0" w:color="auto"/>
      </w:divBdr>
    </w:div>
    <w:div w:id="1974943376">
      <w:bodyDiv w:val="1"/>
      <w:marLeft w:val="0"/>
      <w:marRight w:val="0"/>
      <w:marTop w:val="0"/>
      <w:marBottom w:val="0"/>
      <w:divBdr>
        <w:top w:val="none" w:sz="0" w:space="0" w:color="auto"/>
        <w:left w:val="none" w:sz="0" w:space="0" w:color="auto"/>
        <w:bottom w:val="none" w:sz="0" w:space="0" w:color="auto"/>
        <w:right w:val="none" w:sz="0" w:space="0" w:color="auto"/>
      </w:divBdr>
    </w:div>
    <w:div w:id="2028675806">
      <w:bodyDiv w:val="1"/>
      <w:marLeft w:val="0"/>
      <w:marRight w:val="0"/>
      <w:marTop w:val="0"/>
      <w:marBottom w:val="0"/>
      <w:divBdr>
        <w:top w:val="none" w:sz="0" w:space="0" w:color="auto"/>
        <w:left w:val="none" w:sz="0" w:space="0" w:color="auto"/>
        <w:bottom w:val="none" w:sz="0" w:space="0" w:color="auto"/>
        <w:right w:val="none" w:sz="0" w:space="0" w:color="auto"/>
      </w:divBdr>
    </w:div>
    <w:div w:id="2124152978">
      <w:bodyDiv w:val="1"/>
      <w:marLeft w:val="0"/>
      <w:marRight w:val="0"/>
      <w:marTop w:val="0"/>
      <w:marBottom w:val="0"/>
      <w:divBdr>
        <w:top w:val="none" w:sz="0" w:space="0" w:color="auto"/>
        <w:left w:val="none" w:sz="0" w:space="0" w:color="auto"/>
        <w:bottom w:val="none" w:sz="0" w:space="0" w:color="auto"/>
        <w:right w:val="none" w:sz="0" w:space="0" w:color="auto"/>
      </w:divBdr>
    </w:div>
    <w:div w:id="2140682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759EE66-3482-4553-801E-2076A69C7F2D}">
  <ds:schemaRefs>
    <ds:schemaRef ds:uri="http://schemas.openxmlformats.org/officeDocument/2006/bibliography"/>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24</TotalTime>
  <Pages>5</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User</dc:creator>
  <cp:keywords/>
  <cp:lastModifiedBy>Aaron Farnon</cp:lastModifiedBy>
  <cp:revision>3</cp:revision>
  <cp:lastPrinted>2021-12-03T05:45:00Z</cp:lastPrinted>
  <dcterms:created xsi:type="dcterms:W3CDTF">2021-12-05T04:11:00Z</dcterms:created>
  <dcterms:modified xsi:type="dcterms:W3CDTF">2021-12-05T04:43:00Z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